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1AA0E" w14:textId="47BF538F" w:rsidR="00182497" w:rsidRDefault="00182497" w:rsidP="008760BA">
      <w:pPr>
        <w:pStyle w:val="Heading1"/>
        <w:rPr>
          <w:b w:val="0"/>
        </w:rPr>
      </w:pPr>
      <w:r>
        <w:t>NEW ENTERTAINER AGREEMENT INSTRUCTIONS</w:t>
      </w:r>
    </w:p>
    <w:p w14:paraId="11F57DB4" w14:textId="11E41352" w:rsidR="00182497" w:rsidRDefault="00182497" w:rsidP="00F25A45">
      <w:pPr>
        <w:jc w:val="center"/>
        <w:rPr>
          <w:b/>
        </w:rPr>
      </w:pPr>
    </w:p>
    <w:p w14:paraId="75C5FBB7" w14:textId="77777777" w:rsidR="00182497" w:rsidRDefault="00182497" w:rsidP="00F25A45">
      <w:pPr>
        <w:jc w:val="center"/>
        <w:rPr>
          <w:b/>
        </w:rPr>
      </w:pPr>
    </w:p>
    <w:p w14:paraId="292D92D3" w14:textId="77777777" w:rsidR="00182497" w:rsidRPr="00BC2FDA" w:rsidRDefault="00182497" w:rsidP="00182497">
      <w:pPr>
        <w:rPr>
          <w:rFonts w:eastAsia="Times New Roman" w:cs="Times New Roman"/>
          <w:b/>
          <w:color w:val="FF0000"/>
          <w:szCs w:val="24"/>
        </w:rPr>
      </w:pPr>
      <w:r w:rsidRPr="008760BA">
        <w:rPr>
          <w:rFonts w:eastAsia="Times New Roman" w:cs="Times New Roman"/>
          <w:color w:val="C00000"/>
          <w:szCs w:val="24"/>
        </w:rPr>
        <w:t>Instructions:</w:t>
      </w:r>
      <w:r w:rsidRPr="00BC2FDA">
        <w:rPr>
          <w:rFonts w:eastAsia="Times New Roman" w:cs="Times New Roman"/>
          <w:color w:val="FF0000"/>
          <w:szCs w:val="24"/>
        </w:rPr>
        <w:t xml:space="preserve"> </w:t>
      </w:r>
    </w:p>
    <w:p w14:paraId="54666A10" w14:textId="49A3726F" w:rsidR="00182497" w:rsidRDefault="00182497" w:rsidP="00182497">
      <w:pPr>
        <w:pStyle w:val="ListParagraph"/>
        <w:numPr>
          <w:ilvl w:val="0"/>
          <w:numId w:val="23"/>
        </w:numPr>
        <w:rPr>
          <w:rFonts w:eastAsia="Times New Roman" w:cs="Times New Roman"/>
          <w:b/>
          <w:color w:val="FF0000"/>
          <w:szCs w:val="24"/>
        </w:rPr>
      </w:pPr>
      <w:r w:rsidRPr="008760BA">
        <w:rPr>
          <w:rFonts w:eastAsia="Times New Roman" w:cs="Times New Roman"/>
          <w:b/>
          <w:color w:val="C00000"/>
          <w:szCs w:val="24"/>
          <w:highlight w:val="yellow"/>
        </w:rPr>
        <w:t xml:space="preserve">Delete these instructions and those in red for Exhibits A &amp; B </w:t>
      </w:r>
      <w:r w:rsidR="000308FA" w:rsidRPr="008760BA">
        <w:rPr>
          <w:rFonts w:eastAsia="Times New Roman" w:cs="Times New Roman"/>
          <w:b/>
          <w:color w:val="C00000"/>
          <w:szCs w:val="24"/>
          <w:highlight w:val="yellow"/>
          <w:u w:val="single"/>
        </w:rPr>
        <w:t xml:space="preserve">only </w:t>
      </w:r>
      <w:r w:rsidRPr="008760BA">
        <w:rPr>
          <w:rFonts w:eastAsia="Times New Roman" w:cs="Times New Roman"/>
          <w:b/>
          <w:color w:val="C00000"/>
          <w:szCs w:val="24"/>
          <w:highlight w:val="yellow"/>
          <w:u w:val="single"/>
        </w:rPr>
        <w:t>after</w:t>
      </w:r>
      <w:r w:rsidRPr="008760BA">
        <w:rPr>
          <w:rFonts w:eastAsia="Times New Roman" w:cs="Times New Roman"/>
          <w:b/>
          <w:color w:val="C00000"/>
          <w:szCs w:val="24"/>
          <w:highlight w:val="yellow"/>
        </w:rPr>
        <w:t xml:space="preserve"> completing the following sections and </w:t>
      </w:r>
      <w:proofErr w:type="gramStart"/>
      <w:r w:rsidRPr="008760BA">
        <w:rPr>
          <w:rFonts w:eastAsia="Times New Roman" w:cs="Times New Roman"/>
          <w:b/>
          <w:color w:val="C00000"/>
          <w:szCs w:val="24"/>
          <w:highlight w:val="yellow"/>
        </w:rPr>
        <w:t>both of the Exhibits</w:t>
      </w:r>
      <w:proofErr w:type="gramEnd"/>
      <w:r w:rsidRPr="008760BA">
        <w:rPr>
          <w:rFonts w:eastAsia="Times New Roman" w:cs="Times New Roman"/>
          <w:b/>
          <w:color w:val="C00000"/>
          <w:szCs w:val="24"/>
          <w:highlight w:val="yellow"/>
        </w:rPr>
        <w:t>.</w:t>
      </w:r>
    </w:p>
    <w:p w14:paraId="4424E70C" w14:textId="29B7A0FC" w:rsidR="00885F23" w:rsidRPr="00BC2FDA" w:rsidRDefault="00885F23" w:rsidP="00885F23">
      <w:pPr>
        <w:pStyle w:val="ListParagraph"/>
        <w:numPr>
          <w:ilvl w:val="0"/>
          <w:numId w:val="23"/>
        </w:numPr>
        <w:rPr>
          <w:rFonts w:eastAsia="Times New Roman" w:cs="Times New Roman"/>
          <w:b/>
          <w:color w:val="FF0000"/>
        </w:rPr>
      </w:pPr>
      <w:r w:rsidRPr="008760BA">
        <w:rPr>
          <w:rFonts w:eastAsia="Times New Roman" w:cs="Times New Roman"/>
          <w:b/>
          <w:color w:val="C00000"/>
          <w:highlight w:val="yellow"/>
        </w:rPr>
        <w:t xml:space="preserve">For the time being, </w:t>
      </w:r>
      <w:r w:rsidR="008C15CC" w:rsidRPr="008760BA">
        <w:rPr>
          <w:rFonts w:eastAsia="Times New Roman" w:cs="Times New Roman"/>
          <w:b/>
          <w:color w:val="C00000"/>
          <w:highlight w:val="yellow"/>
        </w:rPr>
        <w:t>leave</w:t>
      </w:r>
      <w:r w:rsidRPr="008760BA">
        <w:rPr>
          <w:rFonts w:eastAsia="Times New Roman" w:cs="Times New Roman"/>
          <w:b/>
          <w:color w:val="C00000"/>
          <w:highlight w:val="yellow"/>
        </w:rPr>
        <w:t xml:space="preserve"> the [[ Contract </w:t>
      </w:r>
      <w:proofErr w:type="gramStart"/>
      <w:r w:rsidRPr="008760BA">
        <w:rPr>
          <w:rFonts w:eastAsia="Times New Roman" w:cs="Times New Roman"/>
          <w:b/>
          <w:color w:val="C00000"/>
          <w:highlight w:val="yellow"/>
        </w:rPr>
        <w:t>Number ]</w:t>
      </w:r>
      <w:proofErr w:type="gramEnd"/>
      <w:r w:rsidRPr="008760BA">
        <w:rPr>
          <w:rFonts w:eastAsia="Times New Roman" w:cs="Times New Roman"/>
          <w:b/>
          <w:color w:val="C00000"/>
          <w:highlight w:val="yellow"/>
        </w:rPr>
        <w:t>] field in the Footer</w:t>
      </w:r>
      <w:r w:rsidR="008C15CC" w:rsidRPr="008760BA">
        <w:rPr>
          <w:rFonts w:eastAsia="Times New Roman" w:cs="Times New Roman"/>
          <w:b/>
          <w:color w:val="C00000"/>
          <w:highlight w:val="yellow"/>
        </w:rPr>
        <w:t xml:space="preserve"> as it is</w:t>
      </w:r>
      <w:r w:rsidRPr="008760BA">
        <w:rPr>
          <w:rFonts w:eastAsia="Times New Roman" w:cs="Times New Roman"/>
          <w:b/>
          <w:color w:val="C00000"/>
          <w:highlight w:val="yellow"/>
        </w:rPr>
        <w:t>. This field will be used in the future.</w:t>
      </w:r>
    </w:p>
    <w:p w14:paraId="79AEDB6D" w14:textId="28A22F27" w:rsidR="00885F23" w:rsidRPr="00BC2FDA" w:rsidRDefault="00885F23" w:rsidP="00885F23">
      <w:pPr>
        <w:pStyle w:val="ListParagraph"/>
        <w:numPr>
          <w:ilvl w:val="0"/>
          <w:numId w:val="23"/>
        </w:numPr>
        <w:rPr>
          <w:rFonts w:eastAsia="Times New Roman" w:cs="Times New Roman"/>
          <w:b/>
          <w:color w:val="FF0000"/>
          <w:szCs w:val="24"/>
        </w:rPr>
      </w:pPr>
      <w:r w:rsidRPr="008760BA">
        <w:rPr>
          <w:rFonts w:eastAsia="Times New Roman" w:cs="Times New Roman"/>
          <w:b/>
          <w:bCs/>
          <w:color w:val="C00000"/>
          <w:u w:val="single"/>
        </w:rPr>
        <w:t xml:space="preserve">With all </w:t>
      </w:r>
      <w:r w:rsidRPr="008760BA">
        <w:rPr>
          <w:rFonts w:eastAsia="Times New Roman" w:cs="Times New Roman"/>
          <w:b/>
          <w:bCs/>
          <w:color w:val="C00000"/>
          <w:szCs w:val="24"/>
          <w:u w:val="single"/>
        </w:rPr>
        <w:t xml:space="preserve">WSSU </w:t>
      </w:r>
      <w:r w:rsidRPr="008760BA">
        <w:rPr>
          <w:rFonts w:eastAsia="Times New Roman" w:cs="Times New Roman"/>
          <w:b/>
          <w:bCs/>
          <w:color w:val="C00000"/>
          <w:u w:val="single"/>
        </w:rPr>
        <w:t>Contract Template</w:t>
      </w:r>
      <w:r w:rsidR="00327355" w:rsidRPr="008760BA">
        <w:rPr>
          <w:rFonts w:eastAsia="Times New Roman" w:cs="Times New Roman"/>
          <w:b/>
          <w:bCs/>
          <w:color w:val="C00000"/>
          <w:u w:val="single"/>
        </w:rPr>
        <w:t>s</w:t>
      </w:r>
      <w:r w:rsidRPr="008760BA">
        <w:rPr>
          <w:rFonts w:eastAsia="Times New Roman" w:cs="Times New Roman"/>
          <w:b/>
          <w:bCs/>
          <w:color w:val="C00000"/>
          <w:u w:val="single"/>
        </w:rPr>
        <w:t xml:space="preserve">, WSSU </w:t>
      </w:r>
      <w:r w:rsidRPr="008760BA">
        <w:rPr>
          <w:rFonts w:eastAsia="Times New Roman" w:cs="Times New Roman"/>
          <w:b/>
          <w:bCs/>
          <w:color w:val="C00000"/>
          <w:szCs w:val="24"/>
          <w:u w:val="single"/>
        </w:rPr>
        <w:t>will always be the Primary First Party</w:t>
      </w:r>
      <w:r w:rsidRPr="008760BA">
        <w:rPr>
          <w:rFonts w:eastAsia="Times New Roman" w:cs="Times New Roman"/>
          <w:color w:val="C00000"/>
          <w:szCs w:val="24"/>
        </w:rPr>
        <w:t>.</w:t>
      </w:r>
    </w:p>
    <w:p w14:paraId="515CF30C" w14:textId="1C1DA8EC" w:rsidR="00B409CC" w:rsidRDefault="0072099A" w:rsidP="00885F23">
      <w:pPr>
        <w:pStyle w:val="ListParagraph"/>
        <w:rPr>
          <w:rFonts w:eastAsia="Times New Roman" w:cs="Times New Roman"/>
          <w:color w:val="FF0000"/>
          <w:szCs w:val="24"/>
        </w:rPr>
      </w:pPr>
      <w:r w:rsidRPr="008760BA">
        <w:rPr>
          <w:rFonts w:eastAsia="Times New Roman" w:cs="Times New Roman"/>
          <w:color w:val="C00000"/>
          <w:szCs w:val="24"/>
        </w:rPr>
        <w:t xml:space="preserve">On page </w:t>
      </w:r>
      <w:r w:rsidR="00D930EC" w:rsidRPr="008760BA">
        <w:rPr>
          <w:rFonts w:eastAsia="Times New Roman" w:cs="Times New Roman"/>
          <w:color w:val="C00000"/>
          <w:szCs w:val="24"/>
        </w:rPr>
        <w:t>3</w:t>
      </w:r>
      <w:r w:rsidRPr="008760BA">
        <w:rPr>
          <w:rFonts w:eastAsia="Times New Roman" w:cs="Times New Roman"/>
          <w:color w:val="C00000"/>
          <w:szCs w:val="24"/>
        </w:rPr>
        <w:t>, u</w:t>
      </w:r>
      <w:r w:rsidR="00182497" w:rsidRPr="008760BA">
        <w:rPr>
          <w:rFonts w:eastAsia="Times New Roman" w:cs="Times New Roman"/>
          <w:color w:val="C00000"/>
          <w:szCs w:val="24"/>
        </w:rPr>
        <w:t xml:space="preserve">se the highlighted Name (Primary Second Party) </w:t>
      </w:r>
      <w:r w:rsidRPr="008760BA">
        <w:rPr>
          <w:rFonts w:eastAsia="Times New Roman" w:cs="Times New Roman"/>
          <w:color w:val="C00000"/>
          <w:szCs w:val="24"/>
        </w:rPr>
        <w:t xml:space="preserve">field to indicate the name of the company or individual(s) WSSU will </w:t>
      </w:r>
      <w:r w:rsidR="00675646" w:rsidRPr="008760BA">
        <w:rPr>
          <w:rFonts w:eastAsia="Times New Roman" w:cs="Times New Roman"/>
          <w:color w:val="C00000"/>
          <w:szCs w:val="24"/>
        </w:rPr>
        <w:t>conducting</w:t>
      </w:r>
      <w:r w:rsidRPr="008760BA">
        <w:rPr>
          <w:rFonts w:eastAsia="Times New Roman" w:cs="Times New Roman"/>
          <w:color w:val="C00000"/>
          <w:szCs w:val="24"/>
        </w:rPr>
        <w:t xml:space="preserve"> business with. </w:t>
      </w:r>
    </w:p>
    <w:p w14:paraId="68E880A8" w14:textId="77777777" w:rsidR="00B409CC" w:rsidRDefault="00B409CC" w:rsidP="00B409CC">
      <w:pPr>
        <w:pStyle w:val="ListParagraph"/>
        <w:rPr>
          <w:rFonts w:eastAsia="Times New Roman" w:cs="Times New Roman"/>
          <w:color w:val="FF0000"/>
          <w:szCs w:val="24"/>
        </w:rPr>
      </w:pPr>
    </w:p>
    <w:p w14:paraId="1DB89D64" w14:textId="17AB4EB7" w:rsidR="00182497" w:rsidRDefault="0072099A" w:rsidP="00B409CC">
      <w:pPr>
        <w:pStyle w:val="ListParagraph"/>
        <w:rPr>
          <w:rFonts w:eastAsia="Times New Roman" w:cs="Times New Roman"/>
          <w:color w:val="FF0000"/>
          <w:szCs w:val="24"/>
        </w:rPr>
      </w:pPr>
      <w:r w:rsidRPr="008760BA">
        <w:rPr>
          <w:rFonts w:eastAsia="Times New Roman" w:cs="Times New Roman"/>
          <w:color w:val="C00000"/>
          <w:szCs w:val="24"/>
        </w:rPr>
        <w:t>Once completed, delete the double brackets “[</w:t>
      </w:r>
      <w:proofErr w:type="gramStart"/>
      <w:r w:rsidRPr="008760BA">
        <w:rPr>
          <w:rFonts w:eastAsia="Times New Roman" w:cs="Times New Roman"/>
          <w:color w:val="C00000"/>
          <w:szCs w:val="24"/>
        </w:rPr>
        <w:t>[ ]</w:t>
      </w:r>
      <w:proofErr w:type="gramEnd"/>
      <w:r w:rsidRPr="008760BA">
        <w:rPr>
          <w:rFonts w:eastAsia="Times New Roman" w:cs="Times New Roman"/>
          <w:color w:val="C00000"/>
          <w:szCs w:val="24"/>
        </w:rPr>
        <w:t>]”</w:t>
      </w:r>
      <w:r w:rsidR="00454837" w:rsidRPr="008760BA">
        <w:rPr>
          <w:rFonts w:eastAsia="Times New Roman" w:cs="Times New Roman"/>
          <w:color w:val="C00000"/>
          <w:szCs w:val="24"/>
        </w:rPr>
        <w:t xml:space="preserve"> surrounding the field</w:t>
      </w:r>
      <w:r w:rsidRPr="008760BA">
        <w:rPr>
          <w:rFonts w:eastAsia="Times New Roman" w:cs="Times New Roman"/>
          <w:color w:val="C00000"/>
          <w:szCs w:val="24"/>
        </w:rPr>
        <w:t>.</w:t>
      </w:r>
      <w:r w:rsidR="00675646" w:rsidRPr="008760BA">
        <w:rPr>
          <w:rFonts w:eastAsia="Times New Roman" w:cs="Times New Roman"/>
          <w:color w:val="C00000"/>
          <w:szCs w:val="24"/>
        </w:rPr>
        <w:t xml:space="preserve"> Remov</w:t>
      </w:r>
      <w:r w:rsidR="00454837" w:rsidRPr="008760BA">
        <w:rPr>
          <w:rFonts w:eastAsia="Times New Roman" w:cs="Times New Roman"/>
          <w:color w:val="C00000"/>
          <w:szCs w:val="24"/>
        </w:rPr>
        <w:t>e</w:t>
      </w:r>
      <w:r w:rsidR="00675646" w:rsidRPr="008760BA">
        <w:rPr>
          <w:rFonts w:eastAsia="Times New Roman" w:cs="Times New Roman"/>
          <w:color w:val="C00000"/>
          <w:szCs w:val="24"/>
        </w:rPr>
        <w:t xml:space="preserve"> the highlighting from the completed field.</w:t>
      </w:r>
    </w:p>
    <w:p w14:paraId="15CBF0F7" w14:textId="0EB7C424" w:rsidR="00B409CC" w:rsidRDefault="0072099A" w:rsidP="00182497">
      <w:pPr>
        <w:pStyle w:val="ListParagraph"/>
        <w:numPr>
          <w:ilvl w:val="0"/>
          <w:numId w:val="23"/>
        </w:numPr>
        <w:rPr>
          <w:rFonts w:eastAsia="Times New Roman" w:cs="Times New Roman"/>
          <w:color w:val="FF0000"/>
          <w:szCs w:val="24"/>
        </w:rPr>
      </w:pPr>
      <w:r w:rsidRPr="008760BA">
        <w:rPr>
          <w:rFonts w:eastAsia="Times New Roman" w:cs="Times New Roman"/>
          <w:color w:val="C00000"/>
          <w:szCs w:val="24"/>
        </w:rPr>
        <w:t xml:space="preserve">On page </w:t>
      </w:r>
      <w:r w:rsidR="00D930EC" w:rsidRPr="008760BA">
        <w:rPr>
          <w:rFonts w:eastAsia="Times New Roman" w:cs="Times New Roman"/>
          <w:color w:val="C00000"/>
          <w:szCs w:val="24"/>
        </w:rPr>
        <w:t>10</w:t>
      </w:r>
      <w:r w:rsidRPr="008760BA">
        <w:rPr>
          <w:rFonts w:eastAsia="Times New Roman" w:cs="Times New Roman"/>
          <w:color w:val="C00000"/>
          <w:szCs w:val="24"/>
        </w:rPr>
        <w:t xml:space="preserve">, use the highlighted fields to provide the contact information for the person at WSSU and the Entertainer or Agent. Regarding WSSU, the person who should be contacted regarding this </w:t>
      </w:r>
      <w:r w:rsidR="00B409CC" w:rsidRPr="008760BA">
        <w:rPr>
          <w:rFonts w:eastAsia="Times New Roman" w:cs="Times New Roman"/>
          <w:color w:val="C00000"/>
          <w:szCs w:val="24"/>
        </w:rPr>
        <w:t>Agreement</w:t>
      </w:r>
      <w:r w:rsidRPr="008760BA">
        <w:rPr>
          <w:rFonts w:eastAsia="Times New Roman" w:cs="Times New Roman"/>
          <w:color w:val="C00000"/>
          <w:szCs w:val="24"/>
        </w:rPr>
        <w:t xml:space="preserve"> should a question or issue arise needs to be indicated. As for the Entertainer or Agent, the contact information should be the same as it would appear on the invoice. For example, if we are going to be paying the Agent who represents the Entertainer, then the Agent contact information should be entered. </w:t>
      </w:r>
    </w:p>
    <w:p w14:paraId="1DE7E809" w14:textId="77777777" w:rsidR="00B409CC" w:rsidRDefault="00B409CC" w:rsidP="00B409CC">
      <w:pPr>
        <w:pStyle w:val="ListParagraph"/>
        <w:rPr>
          <w:rFonts w:eastAsia="Times New Roman" w:cs="Times New Roman"/>
          <w:color w:val="FF0000"/>
          <w:szCs w:val="24"/>
        </w:rPr>
      </w:pPr>
    </w:p>
    <w:p w14:paraId="16C84CBB" w14:textId="7624430A" w:rsidR="0072099A" w:rsidRDefault="0072099A" w:rsidP="00B409CC">
      <w:pPr>
        <w:pStyle w:val="ListParagraph"/>
        <w:rPr>
          <w:rFonts w:eastAsia="Times New Roman" w:cs="Times New Roman"/>
          <w:color w:val="FF0000"/>
          <w:szCs w:val="24"/>
        </w:rPr>
      </w:pPr>
      <w:r w:rsidRPr="008760BA">
        <w:rPr>
          <w:rFonts w:eastAsia="Times New Roman" w:cs="Times New Roman"/>
          <w:color w:val="C00000"/>
          <w:szCs w:val="24"/>
        </w:rPr>
        <w:t>Once completed, delete the double brackets “[</w:t>
      </w:r>
      <w:proofErr w:type="gramStart"/>
      <w:r w:rsidRPr="008760BA">
        <w:rPr>
          <w:rFonts w:eastAsia="Times New Roman" w:cs="Times New Roman"/>
          <w:color w:val="C00000"/>
          <w:szCs w:val="24"/>
        </w:rPr>
        <w:t>[ ]</w:t>
      </w:r>
      <w:proofErr w:type="gramEnd"/>
      <w:r w:rsidRPr="008760BA">
        <w:rPr>
          <w:rFonts w:eastAsia="Times New Roman" w:cs="Times New Roman"/>
          <w:color w:val="C00000"/>
          <w:szCs w:val="24"/>
        </w:rPr>
        <w:t xml:space="preserve">]” for each field used when entering data. Delete those fields that do not have any data entered in them. For example, if the Fax Number field </w:t>
      </w:r>
      <w:r w:rsidR="00B409CC" w:rsidRPr="008760BA">
        <w:rPr>
          <w:rFonts w:eastAsia="Times New Roman" w:cs="Times New Roman"/>
          <w:color w:val="C00000"/>
          <w:szCs w:val="24"/>
        </w:rPr>
        <w:t>is not valid, then that field should be deleted.</w:t>
      </w:r>
      <w:r w:rsidR="00675646" w:rsidRPr="008760BA">
        <w:rPr>
          <w:rFonts w:eastAsia="Times New Roman" w:cs="Times New Roman"/>
          <w:color w:val="C00000"/>
          <w:szCs w:val="24"/>
        </w:rPr>
        <w:t xml:space="preserve"> Remove the highlighting from the completed fields</w:t>
      </w:r>
      <w:r w:rsidR="00B24C6F" w:rsidRPr="008760BA">
        <w:rPr>
          <w:rFonts w:eastAsia="Times New Roman" w:cs="Times New Roman"/>
          <w:color w:val="C00000"/>
          <w:szCs w:val="24"/>
        </w:rPr>
        <w:t>.</w:t>
      </w:r>
    </w:p>
    <w:p w14:paraId="33260E42" w14:textId="1641B543" w:rsidR="00B409CC" w:rsidRDefault="0072099A" w:rsidP="00182497">
      <w:pPr>
        <w:pStyle w:val="ListParagraph"/>
        <w:numPr>
          <w:ilvl w:val="0"/>
          <w:numId w:val="23"/>
        </w:numPr>
        <w:rPr>
          <w:rFonts w:eastAsia="Times New Roman" w:cs="Times New Roman"/>
          <w:color w:val="FF0000"/>
          <w:szCs w:val="24"/>
        </w:rPr>
      </w:pPr>
      <w:r w:rsidRPr="008760BA">
        <w:rPr>
          <w:rFonts w:eastAsia="Times New Roman" w:cs="Times New Roman"/>
          <w:color w:val="C00000"/>
          <w:szCs w:val="24"/>
        </w:rPr>
        <w:t>On page 1</w:t>
      </w:r>
      <w:r w:rsidR="00D930EC" w:rsidRPr="008760BA">
        <w:rPr>
          <w:rFonts w:eastAsia="Times New Roman" w:cs="Times New Roman"/>
          <w:color w:val="C00000"/>
          <w:szCs w:val="24"/>
        </w:rPr>
        <w:t>3</w:t>
      </w:r>
      <w:r w:rsidRPr="008760BA">
        <w:rPr>
          <w:rFonts w:eastAsia="Times New Roman" w:cs="Times New Roman"/>
          <w:color w:val="C00000"/>
          <w:szCs w:val="24"/>
        </w:rPr>
        <w:t>, enter the Name and Title of the person who is authorized by the University to approve this Agreement. The Signature and Date fields would need to be completed by the person approving this Agreement</w:t>
      </w:r>
      <w:r w:rsidR="00B409CC" w:rsidRPr="008760BA">
        <w:rPr>
          <w:rFonts w:eastAsia="Times New Roman" w:cs="Times New Roman"/>
          <w:color w:val="C00000"/>
          <w:szCs w:val="24"/>
        </w:rPr>
        <w:t>.</w:t>
      </w:r>
      <w:r w:rsidR="00675646" w:rsidRPr="008760BA">
        <w:rPr>
          <w:rFonts w:eastAsia="Times New Roman" w:cs="Times New Roman"/>
          <w:color w:val="C00000"/>
          <w:szCs w:val="24"/>
        </w:rPr>
        <w:t xml:space="preserve"> Remove the highlighting from </w:t>
      </w:r>
      <w:proofErr w:type="gramStart"/>
      <w:r w:rsidR="00675646" w:rsidRPr="008760BA">
        <w:rPr>
          <w:rFonts w:eastAsia="Times New Roman" w:cs="Times New Roman"/>
          <w:color w:val="C00000"/>
          <w:szCs w:val="24"/>
        </w:rPr>
        <w:t>all of</w:t>
      </w:r>
      <w:proofErr w:type="gramEnd"/>
      <w:r w:rsidR="00675646" w:rsidRPr="008760BA">
        <w:rPr>
          <w:rFonts w:eastAsia="Times New Roman" w:cs="Times New Roman"/>
          <w:color w:val="C00000"/>
          <w:szCs w:val="24"/>
        </w:rPr>
        <w:t xml:space="preserve"> the WSSU fields.</w:t>
      </w:r>
    </w:p>
    <w:p w14:paraId="198CEF57" w14:textId="60000A48" w:rsidR="008D19FA" w:rsidRDefault="008D19FA" w:rsidP="008D19FA">
      <w:pPr>
        <w:pStyle w:val="ListParagraph"/>
        <w:rPr>
          <w:rFonts w:eastAsia="Times New Roman" w:cs="Times New Roman"/>
          <w:color w:val="FF0000"/>
          <w:szCs w:val="24"/>
        </w:rPr>
      </w:pPr>
    </w:p>
    <w:p w14:paraId="7C9767DC" w14:textId="7BFEE634" w:rsidR="008D19FA" w:rsidRDefault="008D19FA" w:rsidP="008D19FA">
      <w:pPr>
        <w:pStyle w:val="ListParagraph"/>
        <w:rPr>
          <w:rFonts w:eastAsia="Times New Roman" w:cs="Times New Roman"/>
          <w:color w:val="FF0000"/>
        </w:rPr>
      </w:pPr>
      <w:bookmarkStart w:id="0" w:name="_Hlk124166991"/>
      <w:r w:rsidRPr="008760BA">
        <w:rPr>
          <w:rFonts w:eastAsia="Times New Roman" w:cs="Times New Roman"/>
          <w:color w:val="C00000"/>
        </w:rPr>
        <w:t>You will also want to confirm that the data entered in the highlighted Name (Primary Second Party) field on page 3 shows directly below the WSSU section on this page. If it does, simply remove the highlighting. If it doesn’t, enter the data manually so that it matches what was entered on page 3, remove the double-brackets “[</w:t>
      </w:r>
      <w:proofErr w:type="gramStart"/>
      <w:r w:rsidRPr="008760BA">
        <w:rPr>
          <w:rFonts w:eastAsia="Times New Roman" w:cs="Times New Roman"/>
          <w:color w:val="C00000"/>
        </w:rPr>
        <w:t>[ ]</w:t>
      </w:r>
      <w:proofErr w:type="gramEnd"/>
      <w:r w:rsidRPr="008760BA">
        <w:rPr>
          <w:rFonts w:eastAsia="Times New Roman" w:cs="Times New Roman"/>
          <w:color w:val="C00000"/>
        </w:rPr>
        <w:t>]”, and then remove the highlighting.</w:t>
      </w:r>
      <w:bookmarkEnd w:id="0"/>
    </w:p>
    <w:p w14:paraId="7CD25FE8" w14:textId="2DB653C6" w:rsidR="007540A3" w:rsidRDefault="007540A3" w:rsidP="008D19FA">
      <w:pPr>
        <w:pStyle w:val="ListParagraph"/>
        <w:rPr>
          <w:rFonts w:eastAsia="Times New Roman" w:cs="Times New Roman"/>
          <w:color w:val="FF0000"/>
        </w:rPr>
      </w:pPr>
    </w:p>
    <w:p w14:paraId="46B89C96" w14:textId="06B1C0EE" w:rsidR="007540A3" w:rsidRDefault="007540A3" w:rsidP="008D19FA">
      <w:pPr>
        <w:pStyle w:val="ListParagraph"/>
        <w:rPr>
          <w:rFonts w:eastAsia="Times New Roman" w:cs="Times New Roman"/>
          <w:color w:val="FF0000"/>
          <w:szCs w:val="24"/>
        </w:rPr>
      </w:pPr>
      <w:bookmarkStart w:id="1" w:name="_Hlk124228436"/>
      <w:r w:rsidRPr="008760BA">
        <w:rPr>
          <w:rFonts w:eastAsia="Times New Roman" w:cs="Times New Roman"/>
          <w:b/>
          <w:color w:val="C00000"/>
          <w:szCs w:val="24"/>
          <w:highlight w:val="yellow"/>
          <w:u w:val="single"/>
        </w:rPr>
        <w:t>Leave the Primary Second Party signature area blank</w:t>
      </w:r>
      <w:r w:rsidRPr="008760BA">
        <w:rPr>
          <w:rFonts w:eastAsia="Times New Roman" w:cs="Times New Roman"/>
          <w:b/>
          <w:color w:val="C00000"/>
          <w:szCs w:val="24"/>
          <w:highlight w:val="yellow"/>
        </w:rPr>
        <w:t>. Purchasing Services will take care of getting this section signed by the Second Party through the Contract Approval Workflow.</w:t>
      </w:r>
      <w:bookmarkEnd w:id="1"/>
    </w:p>
    <w:p w14:paraId="061AD8BE" w14:textId="6AB37F9A" w:rsidR="008D19FA" w:rsidRPr="008D19FA" w:rsidRDefault="00B409CC" w:rsidP="00182497">
      <w:pPr>
        <w:pStyle w:val="ListParagraph"/>
        <w:numPr>
          <w:ilvl w:val="0"/>
          <w:numId w:val="23"/>
        </w:numPr>
        <w:rPr>
          <w:rFonts w:eastAsia="Times New Roman" w:cs="Times New Roman"/>
          <w:color w:val="FF0000"/>
          <w:szCs w:val="24"/>
        </w:rPr>
      </w:pPr>
      <w:r w:rsidRPr="008760BA">
        <w:rPr>
          <w:rFonts w:eastAsia="Times New Roman" w:cs="Times New Roman"/>
          <w:color w:val="C00000"/>
          <w:szCs w:val="24"/>
        </w:rPr>
        <w:t>On page 1</w:t>
      </w:r>
      <w:r w:rsidR="008D19FA" w:rsidRPr="008760BA">
        <w:rPr>
          <w:rFonts w:eastAsia="Times New Roman" w:cs="Times New Roman"/>
          <w:color w:val="C00000"/>
          <w:szCs w:val="24"/>
        </w:rPr>
        <w:t>4</w:t>
      </w:r>
      <w:r w:rsidRPr="008760BA">
        <w:rPr>
          <w:rFonts w:eastAsia="Times New Roman" w:cs="Times New Roman"/>
          <w:color w:val="C00000"/>
          <w:szCs w:val="24"/>
        </w:rPr>
        <w:t xml:space="preserve">, </w:t>
      </w:r>
      <w:r w:rsidR="008D19FA" w:rsidRPr="008760BA">
        <w:rPr>
          <w:rFonts w:eastAsia="Times New Roman" w:cs="Times New Roman"/>
          <w:color w:val="C00000"/>
          <w:szCs w:val="24"/>
        </w:rPr>
        <w:t>Exhibit A,</w:t>
      </w:r>
      <w:r w:rsidR="008D19FA" w:rsidRPr="00227C0F">
        <w:rPr>
          <w:rFonts w:eastAsia="Times New Roman" w:cs="Times New Roman"/>
          <w:color w:val="FF0000"/>
        </w:rPr>
        <w:t xml:space="preserve"> </w:t>
      </w:r>
      <w:r w:rsidR="008D19FA" w:rsidRPr="008760BA">
        <w:rPr>
          <w:rFonts w:eastAsia="Times New Roman" w:cs="Times New Roman"/>
          <w:color w:val="C00000"/>
        </w:rPr>
        <w:t>confirm that the name entered in the Name (Primary Second Party) field on page 3 appears in the title of the Exhibit. If it does, simply remove the highlighting. If it doesn’t, enter the name manually, remove the highlighting and the double-brackets “[</w:t>
      </w:r>
      <w:proofErr w:type="gramStart"/>
      <w:r w:rsidR="008D19FA" w:rsidRPr="008760BA">
        <w:rPr>
          <w:rFonts w:eastAsia="Times New Roman" w:cs="Times New Roman"/>
          <w:color w:val="C00000"/>
        </w:rPr>
        <w:t>[ ]</w:t>
      </w:r>
      <w:proofErr w:type="gramEnd"/>
      <w:r w:rsidR="008D19FA" w:rsidRPr="008760BA">
        <w:rPr>
          <w:rFonts w:eastAsia="Times New Roman" w:cs="Times New Roman"/>
          <w:color w:val="C00000"/>
        </w:rPr>
        <w:t xml:space="preserve">]”. </w:t>
      </w:r>
    </w:p>
    <w:p w14:paraId="03332492" w14:textId="5C0E9E8C" w:rsidR="008D19FA" w:rsidRDefault="008D19FA" w:rsidP="008D19FA">
      <w:pPr>
        <w:pStyle w:val="ListParagraph"/>
        <w:rPr>
          <w:rFonts w:eastAsia="Times New Roman" w:cs="Times New Roman"/>
          <w:color w:val="FF0000"/>
        </w:rPr>
      </w:pPr>
    </w:p>
    <w:p w14:paraId="37E552D4" w14:textId="60D0CFE0" w:rsidR="008D19FA" w:rsidRDefault="008D19FA" w:rsidP="008D19FA">
      <w:pPr>
        <w:pStyle w:val="ListParagraph"/>
        <w:rPr>
          <w:rFonts w:eastAsia="Times New Roman" w:cs="Times New Roman"/>
          <w:color w:val="FF0000"/>
        </w:rPr>
      </w:pPr>
      <w:r w:rsidRPr="008760BA">
        <w:rPr>
          <w:rFonts w:eastAsia="Times New Roman" w:cs="Times New Roman"/>
          <w:color w:val="C00000"/>
        </w:rPr>
        <w:lastRenderedPageBreak/>
        <w:t xml:space="preserve">You’ll also want to confirm that the name entered in the Contact Name (Primary First Party Contact) field </w:t>
      </w:r>
      <w:r w:rsidR="00D930EC" w:rsidRPr="008760BA">
        <w:rPr>
          <w:rFonts w:eastAsia="Times New Roman" w:cs="Times New Roman"/>
          <w:color w:val="C00000"/>
        </w:rPr>
        <w:t xml:space="preserve">in the University section </w:t>
      </w:r>
      <w:r w:rsidRPr="008760BA">
        <w:rPr>
          <w:rFonts w:eastAsia="Times New Roman" w:cs="Times New Roman"/>
          <w:color w:val="C00000"/>
        </w:rPr>
        <w:t>on page 10 appears in the first sentence directly below the instructions of the Exhibit. If it does, simply remove the highlighting. If it doesn’t, enter the name manually, remove the highlighting and the double-brackets “[</w:t>
      </w:r>
      <w:proofErr w:type="gramStart"/>
      <w:r w:rsidRPr="008760BA">
        <w:rPr>
          <w:rFonts w:eastAsia="Times New Roman" w:cs="Times New Roman"/>
          <w:color w:val="C00000"/>
        </w:rPr>
        <w:t>[ ]</w:t>
      </w:r>
      <w:proofErr w:type="gramEnd"/>
      <w:r w:rsidRPr="008760BA">
        <w:rPr>
          <w:rFonts w:eastAsia="Times New Roman" w:cs="Times New Roman"/>
          <w:color w:val="C00000"/>
        </w:rPr>
        <w:t>]”.</w:t>
      </w:r>
    </w:p>
    <w:p w14:paraId="6E80C295" w14:textId="77777777" w:rsidR="008D19FA" w:rsidRPr="008D19FA" w:rsidRDefault="008D19FA" w:rsidP="008D19FA">
      <w:pPr>
        <w:pStyle w:val="ListParagraph"/>
        <w:rPr>
          <w:rFonts w:eastAsia="Times New Roman" w:cs="Times New Roman"/>
          <w:color w:val="FF0000"/>
          <w:szCs w:val="24"/>
        </w:rPr>
      </w:pPr>
    </w:p>
    <w:p w14:paraId="4A3555BD" w14:textId="7C242128" w:rsidR="0072099A" w:rsidRDefault="008D19FA" w:rsidP="008D19FA">
      <w:pPr>
        <w:pStyle w:val="ListParagraph"/>
        <w:rPr>
          <w:rFonts w:eastAsia="Times New Roman" w:cs="Times New Roman"/>
          <w:color w:val="FF0000"/>
          <w:szCs w:val="24"/>
        </w:rPr>
      </w:pPr>
      <w:r w:rsidRPr="008760BA">
        <w:rPr>
          <w:rFonts w:eastAsia="Times New Roman" w:cs="Times New Roman"/>
          <w:color w:val="C00000"/>
          <w:szCs w:val="24"/>
        </w:rPr>
        <w:t>E</w:t>
      </w:r>
      <w:r w:rsidR="00B409CC" w:rsidRPr="008760BA">
        <w:rPr>
          <w:rFonts w:eastAsia="Times New Roman" w:cs="Times New Roman"/>
          <w:color w:val="C00000"/>
          <w:szCs w:val="24"/>
        </w:rPr>
        <w:t>nter</w:t>
      </w:r>
      <w:r w:rsidR="0072099A">
        <w:rPr>
          <w:rFonts w:eastAsia="Times New Roman" w:cs="Times New Roman"/>
          <w:color w:val="FF0000"/>
          <w:szCs w:val="24"/>
        </w:rPr>
        <w:t xml:space="preserve"> </w:t>
      </w:r>
      <w:r w:rsidR="00B409CC" w:rsidRPr="008760BA">
        <w:rPr>
          <w:rFonts w:eastAsia="Times New Roman" w:cs="Times New Roman"/>
          <w:color w:val="C00000"/>
          <w:szCs w:val="24"/>
        </w:rPr>
        <w:t>the date of the actual event and a description of the services being provided, including, but not limited to: Reports, meetings, and presentations; Deliverables such as artwork, publications, training materials; Facilities and equipment used in this agreement; Any other points of clarification that increase the understanding of what the parties are expecting from each other. Do not assume expectations are understood, as instructed.</w:t>
      </w:r>
    </w:p>
    <w:p w14:paraId="36C56A50" w14:textId="7178E1B0" w:rsidR="008D19FA" w:rsidRDefault="00B409CC" w:rsidP="00B409CC">
      <w:pPr>
        <w:pStyle w:val="ListParagraph"/>
        <w:numPr>
          <w:ilvl w:val="0"/>
          <w:numId w:val="23"/>
        </w:numPr>
        <w:rPr>
          <w:rFonts w:eastAsia="Times New Roman" w:cs="Times New Roman"/>
          <w:color w:val="FF0000"/>
          <w:szCs w:val="24"/>
        </w:rPr>
      </w:pPr>
      <w:r w:rsidRPr="008760BA">
        <w:rPr>
          <w:rFonts w:eastAsia="Times New Roman" w:cs="Times New Roman"/>
          <w:color w:val="C00000"/>
          <w:szCs w:val="24"/>
        </w:rPr>
        <w:t>On page 1</w:t>
      </w:r>
      <w:r w:rsidR="008D19FA" w:rsidRPr="008760BA">
        <w:rPr>
          <w:rFonts w:eastAsia="Times New Roman" w:cs="Times New Roman"/>
          <w:color w:val="C00000"/>
          <w:szCs w:val="24"/>
        </w:rPr>
        <w:t>5</w:t>
      </w:r>
      <w:r w:rsidRPr="008760BA">
        <w:rPr>
          <w:rFonts w:eastAsia="Times New Roman" w:cs="Times New Roman"/>
          <w:color w:val="C00000"/>
          <w:szCs w:val="24"/>
        </w:rPr>
        <w:t>,</w:t>
      </w:r>
      <w:r w:rsidR="008D19FA">
        <w:rPr>
          <w:rFonts w:eastAsia="Times New Roman" w:cs="Times New Roman"/>
          <w:color w:val="FF0000"/>
          <w:szCs w:val="24"/>
        </w:rPr>
        <w:t xml:space="preserve"> </w:t>
      </w:r>
      <w:r w:rsidR="004D555E" w:rsidRPr="008760BA">
        <w:rPr>
          <w:rFonts w:eastAsia="Times New Roman" w:cs="Times New Roman"/>
          <w:color w:val="C00000"/>
          <w:szCs w:val="24"/>
        </w:rPr>
        <w:t xml:space="preserve">Exhibit B, </w:t>
      </w:r>
      <w:r w:rsidR="008D19FA" w:rsidRPr="008760BA">
        <w:rPr>
          <w:rFonts w:eastAsia="Times New Roman" w:cs="Times New Roman"/>
          <w:color w:val="C00000"/>
        </w:rPr>
        <w:t>confirm that the name entered in the Name (Primary Second Party) field on page 3 appears in the title of the Exhibit. If it does, simply remove the highlighting. If it doesn’t, enter the name manually, remove the highlighting and the double-brackets “[</w:t>
      </w:r>
      <w:proofErr w:type="gramStart"/>
      <w:r w:rsidR="008D19FA" w:rsidRPr="008760BA">
        <w:rPr>
          <w:rFonts w:eastAsia="Times New Roman" w:cs="Times New Roman"/>
          <w:color w:val="C00000"/>
        </w:rPr>
        <w:t>[ ]</w:t>
      </w:r>
      <w:proofErr w:type="gramEnd"/>
      <w:r w:rsidR="008D19FA" w:rsidRPr="008760BA">
        <w:rPr>
          <w:rFonts w:eastAsia="Times New Roman" w:cs="Times New Roman"/>
          <w:color w:val="C00000"/>
        </w:rPr>
        <w:t>]”.</w:t>
      </w:r>
      <w:r w:rsidRPr="00B409CC">
        <w:rPr>
          <w:rFonts w:eastAsia="Times New Roman" w:cs="Times New Roman"/>
          <w:color w:val="FF0000"/>
          <w:szCs w:val="24"/>
        </w:rPr>
        <w:t xml:space="preserve"> </w:t>
      </w:r>
    </w:p>
    <w:p w14:paraId="78F66AB1" w14:textId="77777777" w:rsidR="008D19FA" w:rsidRDefault="008D19FA" w:rsidP="008D19FA">
      <w:pPr>
        <w:pStyle w:val="ListParagraph"/>
        <w:rPr>
          <w:rFonts w:eastAsia="Times New Roman" w:cs="Times New Roman"/>
          <w:color w:val="FF0000"/>
          <w:szCs w:val="24"/>
        </w:rPr>
      </w:pPr>
    </w:p>
    <w:p w14:paraId="0A8B6293" w14:textId="77777777" w:rsidR="008D19FA" w:rsidRDefault="008D19FA" w:rsidP="008D19FA">
      <w:pPr>
        <w:pStyle w:val="ListParagraph"/>
        <w:rPr>
          <w:rFonts w:eastAsia="Times New Roman" w:cs="Times New Roman"/>
          <w:color w:val="FF0000"/>
          <w:szCs w:val="24"/>
        </w:rPr>
      </w:pPr>
      <w:r w:rsidRPr="008760BA">
        <w:rPr>
          <w:rFonts w:eastAsia="Times New Roman" w:cs="Times New Roman"/>
          <w:color w:val="C00000"/>
          <w:szCs w:val="24"/>
        </w:rPr>
        <w:t>I</w:t>
      </w:r>
      <w:r w:rsidR="00B409CC" w:rsidRPr="008760BA">
        <w:rPr>
          <w:rFonts w:eastAsia="Times New Roman" w:cs="Times New Roman"/>
          <w:color w:val="C00000"/>
          <w:szCs w:val="24"/>
        </w:rPr>
        <w:t xml:space="preserve">n section 1, define how we will pay the Entertainer. The University does not prepay services or make deposits for services. If discounted payment terms are negotiated, include those terms as a bullet in #1. </w:t>
      </w:r>
    </w:p>
    <w:p w14:paraId="6A157A36" w14:textId="77777777" w:rsidR="008D19FA" w:rsidRDefault="008D19FA" w:rsidP="008D19FA">
      <w:pPr>
        <w:pStyle w:val="ListParagraph"/>
        <w:rPr>
          <w:rFonts w:eastAsia="Times New Roman" w:cs="Times New Roman"/>
          <w:color w:val="FF0000"/>
          <w:szCs w:val="24"/>
        </w:rPr>
      </w:pPr>
    </w:p>
    <w:p w14:paraId="3F9FD9FE" w14:textId="20514D76" w:rsidR="00B409CC" w:rsidRDefault="00B409CC" w:rsidP="008D19FA">
      <w:pPr>
        <w:pStyle w:val="ListParagraph"/>
        <w:rPr>
          <w:rFonts w:eastAsia="Times New Roman" w:cs="Times New Roman"/>
          <w:color w:val="FF0000"/>
          <w:szCs w:val="24"/>
        </w:rPr>
      </w:pPr>
      <w:r w:rsidRPr="008760BA">
        <w:rPr>
          <w:rFonts w:eastAsia="Times New Roman" w:cs="Times New Roman"/>
          <w:color w:val="C00000"/>
          <w:szCs w:val="24"/>
        </w:rPr>
        <w:t>In section 2, choose the travel, lodging, incidentals applicable to this agreement.</w:t>
      </w:r>
    </w:p>
    <w:p w14:paraId="247CDBF2" w14:textId="116CDAE6" w:rsidR="00B409CC" w:rsidRPr="00B409CC" w:rsidRDefault="00B409CC" w:rsidP="00B409CC">
      <w:pPr>
        <w:pStyle w:val="ListParagraph"/>
        <w:numPr>
          <w:ilvl w:val="0"/>
          <w:numId w:val="23"/>
        </w:numPr>
        <w:rPr>
          <w:rFonts w:eastAsia="Times New Roman" w:cs="Times New Roman"/>
          <w:color w:val="FF0000"/>
          <w:szCs w:val="24"/>
        </w:rPr>
      </w:pPr>
      <w:r w:rsidRPr="008760BA">
        <w:rPr>
          <w:rFonts w:eastAsia="Times New Roman" w:cs="Times New Roman"/>
          <w:b/>
          <w:color w:val="C00000"/>
          <w:szCs w:val="24"/>
          <w:highlight w:val="yellow"/>
        </w:rPr>
        <w:t>Delete th</w:t>
      </w:r>
      <w:r w:rsidR="00291AD7" w:rsidRPr="008760BA">
        <w:rPr>
          <w:rFonts w:eastAsia="Times New Roman" w:cs="Times New Roman"/>
          <w:b/>
          <w:color w:val="C00000"/>
          <w:szCs w:val="24"/>
          <w:highlight w:val="yellow"/>
        </w:rPr>
        <w:t>e</w:t>
      </w:r>
      <w:r w:rsidR="00675646" w:rsidRPr="008760BA">
        <w:rPr>
          <w:rFonts w:eastAsia="Times New Roman" w:cs="Times New Roman"/>
          <w:b/>
          <w:color w:val="C00000"/>
          <w:szCs w:val="24"/>
          <w:highlight w:val="yellow"/>
        </w:rPr>
        <w:t>s</w:t>
      </w:r>
      <w:r w:rsidR="00291AD7" w:rsidRPr="008760BA">
        <w:rPr>
          <w:rFonts w:eastAsia="Times New Roman" w:cs="Times New Roman"/>
          <w:b/>
          <w:color w:val="C00000"/>
          <w:szCs w:val="24"/>
          <w:highlight w:val="yellow"/>
        </w:rPr>
        <w:t>e</w:t>
      </w:r>
      <w:r w:rsidR="00675646">
        <w:rPr>
          <w:rFonts w:eastAsia="Times New Roman" w:cs="Times New Roman"/>
          <w:b/>
          <w:color w:val="FF0000"/>
          <w:szCs w:val="24"/>
          <w:highlight w:val="yellow"/>
        </w:rPr>
        <w:t xml:space="preserve"> </w:t>
      </w:r>
      <w:r w:rsidR="00936A1B" w:rsidRPr="008760BA">
        <w:rPr>
          <w:rFonts w:eastAsia="Times New Roman" w:cs="Times New Roman"/>
          <w:b/>
          <w:color w:val="C00000"/>
          <w:szCs w:val="24"/>
          <w:highlight w:val="yellow"/>
        </w:rPr>
        <w:t xml:space="preserve">first two </w:t>
      </w:r>
      <w:r w:rsidR="00291AD7" w:rsidRPr="008760BA">
        <w:rPr>
          <w:rFonts w:eastAsia="Times New Roman" w:cs="Times New Roman"/>
          <w:b/>
          <w:color w:val="C00000"/>
          <w:szCs w:val="24"/>
          <w:highlight w:val="yellow"/>
        </w:rPr>
        <w:t xml:space="preserve">Instruction </w:t>
      </w:r>
      <w:r w:rsidR="00675646" w:rsidRPr="008760BA">
        <w:rPr>
          <w:rFonts w:eastAsia="Times New Roman" w:cs="Times New Roman"/>
          <w:b/>
          <w:color w:val="C00000"/>
          <w:szCs w:val="24"/>
          <w:highlight w:val="yellow"/>
        </w:rPr>
        <w:t>page</w:t>
      </w:r>
      <w:r w:rsidR="00291AD7" w:rsidRPr="008760BA">
        <w:rPr>
          <w:rFonts w:eastAsia="Times New Roman" w:cs="Times New Roman"/>
          <w:b/>
          <w:color w:val="C00000"/>
          <w:szCs w:val="24"/>
          <w:highlight w:val="yellow"/>
        </w:rPr>
        <w:t>s</w:t>
      </w:r>
      <w:r w:rsidR="00675646" w:rsidRPr="008760BA">
        <w:rPr>
          <w:rFonts w:eastAsia="Times New Roman" w:cs="Times New Roman"/>
          <w:b/>
          <w:color w:val="C00000"/>
          <w:szCs w:val="24"/>
          <w:highlight w:val="yellow"/>
        </w:rPr>
        <w:t xml:space="preserve"> and th</w:t>
      </w:r>
      <w:r w:rsidRPr="008760BA">
        <w:rPr>
          <w:rFonts w:eastAsia="Times New Roman" w:cs="Times New Roman"/>
          <w:b/>
          <w:color w:val="C00000"/>
          <w:szCs w:val="24"/>
          <w:highlight w:val="yellow"/>
        </w:rPr>
        <w:t xml:space="preserve">e instructions in red for Exhibits A &amp; B </w:t>
      </w:r>
      <w:r w:rsidRPr="008760BA">
        <w:rPr>
          <w:rFonts w:eastAsia="Times New Roman" w:cs="Times New Roman"/>
          <w:b/>
          <w:color w:val="C00000"/>
          <w:szCs w:val="24"/>
          <w:highlight w:val="yellow"/>
          <w:u w:val="single"/>
        </w:rPr>
        <w:t>after</w:t>
      </w:r>
      <w:r w:rsidRPr="008760BA">
        <w:rPr>
          <w:rFonts w:eastAsia="Times New Roman" w:cs="Times New Roman"/>
          <w:b/>
          <w:color w:val="C00000"/>
          <w:szCs w:val="24"/>
          <w:highlight w:val="yellow"/>
        </w:rPr>
        <w:t xml:space="preserve"> completing </w:t>
      </w:r>
      <w:r w:rsidR="00574B49" w:rsidRPr="008760BA">
        <w:rPr>
          <w:rFonts w:eastAsia="Times New Roman" w:cs="Times New Roman"/>
          <w:b/>
          <w:color w:val="C00000"/>
          <w:szCs w:val="24"/>
          <w:highlight w:val="yellow"/>
        </w:rPr>
        <w:t xml:space="preserve">all </w:t>
      </w:r>
      <w:r w:rsidRPr="008760BA">
        <w:rPr>
          <w:rFonts w:eastAsia="Times New Roman" w:cs="Times New Roman"/>
          <w:b/>
          <w:color w:val="C00000"/>
          <w:szCs w:val="24"/>
          <w:highlight w:val="yellow"/>
        </w:rPr>
        <w:t xml:space="preserve">sections </w:t>
      </w:r>
      <w:r w:rsidR="00574B49" w:rsidRPr="008760BA">
        <w:rPr>
          <w:rFonts w:eastAsia="Times New Roman" w:cs="Times New Roman"/>
          <w:b/>
          <w:color w:val="C00000"/>
          <w:szCs w:val="24"/>
          <w:highlight w:val="yellow"/>
        </w:rPr>
        <w:t xml:space="preserve">of the Agreement </w:t>
      </w:r>
      <w:r w:rsidRPr="008760BA">
        <w:rPr>
          <w:rFonts w:eastAsia="Times New Roman" w:cs="Times New Roman"/>
          <w:b/>
          <w:color w:val="C00000"/>
          <w:szCs w:val="24"/>
          <w:highlight w:val="yellow"/>
        </w:rPr>
        <w:t xml:space="preserve">and </w:t>
      </w:r>
      <w:proofErr w:type="gramStart"/>
      <w:r w:rsidRPr="008760BA">
        <w:rPr>
          <w:rFonts w:eastAsia="Times New Roman" w:cs="Times New Roman"/>
          <w:b/>
          <w:color w:val="C00000"/>
          <w:szCs w:val="24"/>
          <w:highlight w:val="yellow"/>
        </w:rPr>
        <w:t>both of the Exhibits</w:t>
      </w:r>
      <w:proofErr w:type="gramEnd"/>
      <w:r w:rsidRPr="008760BA">
        <w:rPr>
          <w:rFonts w:eastAsia="Times New Roman" w:cs="Times New Roman"/>
          <w:b/>
          <w:color w:val="C00000"/>
          <w:szCs w:val="24"/>
          <w:highlight w:val="yellow"/>
        </w:rPr>
        <w:t>.</w:t>
      </w:r>
      <w:r>
        <w:rPr>
          <w:rFonts w:eastAsia="Times New Roman" w:cs="Times New Roman"/>
          <w:b/>
          <w:color w:val="FF0000"/>
          <w:szCs w:val="24"/>
        </w:rPr>
        <w:t xml:space="preserve"> </w:t>
      </w:r>
    </w:p>
    <w:p w14:paraId="449DB2A9" w14:textId="72EFDE09" w:rsidR="00182497" w:rsidRPr="007540A3" w:rsidRDefault="00B409CC" w:rsidP="007540A3">
      <w:pPr>
        <w:pStyle w:val="ListParagraph"/>
        <w:numPr>
          <w:ilvl w:val="0"/>
          <w:numId w:val="23"/>
        </w:numPr>
        <w:rPr>
          <w:b/>
        </w:rPr>
      </w:pPr>
      <w:r w:rsidRPr="008760BA">
        <w:rPr>
          <w:rFonts w:eastAsia="Times New Roman" w:cs="Times New Roman"/>
          <w:b/>
          <w:color w:val="C00000"/>
          <w:szCs w:val="24"/>
          <w:highlight w:val="yellow"/>
        </w:rPr>
        <w:t xml:space="preserve">Once </w:t>
      </w:r>
      <w:r w:rsidR="007540A3" w:rsidRPr="008760BA">
        <w:rPr>
          <w:rFonts w:eastAsia="Times New Roman" w:cs="Times New Roman"/>
          <w:b/>
          <w:color w:val="C00000"/>
          <w:szCs w:val="24"/>
          <w:highlight w:val="yellow"/>
        </w:rPr>
        <w:t xml:space="preserve">all sections have been </w:t>
      </w:r>
      <w:r w:rsidRPr="008760BA">
        <w:rPr>
          <w:rFonts w:eastAsia="Times New Roman" w:cs="Times New Roman"/>
          <w:b/>
          <w:color w:val="C00000"/>
          <w:szCs w:val="24"/>
          <w:highlight w:val="yellow"/>
        </w:rPr>
        <w:t>completed and the WSSU section on page 1</w:t>
      </w:r>
      <w:r w:rsidR="00936A1B" w:rsidRPr="008760BA">
        <w:rPr>
          <w:rFonts w:eastAsia="Times New Roman" w:cs="Times New Roman"/>
          <w:b/>
          <w:color w:val="C00000"/>
          <w:szCs w:val="24"/>
          <w:highlight w:val="yellow"/>
        </w:rPr>
        <w:t>3</w:t>
      </w:r>
      <w:r w:rsidRPr="008760BA">
        <w:rPr>
          <w:rFonts w:eastAsia="Times New Roman" w:cs="Times New Roman"/>
          <w:b/>
          <w:color w:val="C00000"/>
          <w:szCs w:val="24"/>
          <w:highlight w:val="yellow"/>
        </w:rPr>
        <w:t xml:space="preserve"> has been completed, forward the Agreement to Purchasing Services for review and approval via the Contract Approval Workflow.</w:t>
      </w:r>
      <w:r w:rsidR="00AD1CCD" w:rsidRPr="007540A3">
        <w:rPr>
          <w:rFonts w:eastAsia="Times New Roman" w:cs="Times New Roman"/>
          <w:b/>
          <w:color w:val="FF0000"/>
          <w:szCs w:val="24"/>
          <w:highlight w:val="yellow"/>
        </w:rPr>
        <w:t xml:space="preserve"> </w:t>
      </w:r>
    </w:p>
    <w:p w14:paraId="3F74EC98" w14:textId="77777777" w:rsidR="00182497" w:rsidRDefault="00182497" w:rsidP="00F25A45">
      <w:pPr>
        <w:jc w:val="center"/>
        <w:rPr>
          <w:b/>
        </w:rPr>
      </w:pPr>
    </w:p>
    <w:p w14:paraId="7AF28E7A" w14:textId="77777777" w:rsidR="00182497" w:rsidRDefault="00182497" w:rsidP="00F25A45">
      <w:pPr>
        <w:jc w:val="center"/>
        <w:rPr>
          <w:b/>
        </w:rPr>
      </w:pPr>
    </w:p>
    <w:p w14:paraId="294CF738" w14:textId="5CB5CAE2" w:rsidR="00182497" w:rsidRDefault="00182497" w:rsidP="00F25A45">
      <w:pPr>
        <w:jc w:val="center"/>
        <w:rPr>
          <w:b/>
        </w:rPr>
      </w:pPr>
    </w:p>
    <w:p w14:paraId="45352A93" w14:textId="23AF2784" w:rsidR="008D19FA" w:rsidRDefault="008D19FA" w:rsidP="00F25A45">
      <w:pPr>
        <w:jc w:val="center"/>
        <w:rPr>
          <w:b/>
        </w:rPr>
      </w:pPr>
    </w:p>
    <w:p w14:paraId="118BABD4" w14:textId="364B9252" w:rsidR="008D19FA" w:rsidRDefault="008D19FA" w:rsidP="00F25A45">
      <w:pPr>
        <w:jc w:val="center"/>
        <w:rPr>
          <w:b/>
        </w:rPr>
      </w:pPr>
    </w:p>
    <w:p w14:paraId="0C39375F" w14:textId="0A0DFA5A" w:rsidR="008D19FA" w:rsidRDefault="008D19FA" w:rsidP="00F25A45">
      <w:pPr>
        <w:jc w:val="center"/>
        <w:rPr>
          <w:b/>
        </w:rPr>
      </w:pPr>
    </w:p>
    <w:p w14:paraId="554A0312" w14:textId="1364A21B" w:rsidR="008D19FA" w:rsidRDefault="008D19FA" w:rsidP="00F25A45">
      <w:pPr>
        <w:jc w:val="center"/>
        <w:rPr>
          <w:b/>
        </w:rPr>
      </w:pPr>
    </w:p>
    <w:p w14:paraId="16ABB41D" w14:textId="542968E4" w:rsidR="008D19FA" w:rsidRDefault="008D19FA" w:rsidP="00F25A45">
      <w:pPr>
        <w:jc w:val="center"/>
        <w:rPr>
          <w:b/>
        </w:rPr>
      </w:pPr>
    </w:p>
    <w:p w14:paraId="53A9E10C" w14:textId="372B6A9E" w:rsidR="008D19FA" w:rsidRDefault="008D19FA" w:rsidP="00F25A45">
      <w:pPr>
        <w:jc w:val="center"/>
        <w:rPr>
          <w:b/>
        </w:rPr>
      </w:pPr>
    </w:p>
    <w:p w14:paraId="17A60066" w14:textId="566A0A17" w:rsidR="008D19FA" w:rsidRDefault="008D19FA" w:rsidP="00F25A45">
      <w:pPr>
        <w:jc w:val="center"/>
        <w:rPr>
          <w:b/>
        </w:rPr>
      </w:pPr>
    </w:p>
    <w:p w14:paraId="3D1207AC" w14:textId="77BD19DD" w:rsidR="008D19FA" w:rsidRDefault="008D19FA" w:rsidP="00F25A45">
      <w:pPr>
        <w:jc w:val="center"/>
        <w:rPr>
          <w:b/>
        </w:rPr>
      </w:pPr>
    </w:p>
    <w:p w14:paraId="2C961EF5" w14:textId="162E7798" w:rsidR="008D19FA" w:rsidRDefault="008D19FA" w:rsidP="00F25A45">
      <w:pPr>
        <w:jc w:val="center"/>
        <w:rPr>
          <w:b/>
        </w:rPr>
      </w:pPr>
    </w:p>
    <w:p w14:paraId="0FAECCDA" w14:textId="3FF57760" w:rsidR="008D19FA" w:rsidRDefault="008D19FA" w:rsidP="00F25A45">
      <w:pPr>
        <w:jc w:val="center"/>
        <w:rPr>
          <w:b/>
        </w:rPr>
      </w:pPr>
    </w:p>
    <w:p w14:paraId="46F16FD9" w14:textId="375CA6BB" w:rsidR="008D19FA" w:rsidRDefault="008D19FA" w:rsidP="00F25A45">
      <w:pPr>
        <w:jc w:val="center"/>
        <w:rPr>
          <w:b/>
        </w:rPr>
      </w:pPr>
    </w:p>
    <w:p w14:paraId="78753809" w14:textId="43F3A4E2" w:rsidR="008D19FA" w:rsidRDefault="008D19FA" w:rsidP="00F25A45">
      <w:pPr>
        <w:jc w:val="center"/>
        <w:rPr>
          <w:b/>
        </w:rPr>
      </w:pPr>
    </w:p>
    <w:p w14:paraId="7509566D" w14:textId="02459C1F" w:rsidR="008D19FA" w:rsidRDefault="008D19FA" w:rsidP="00F25A45">
      <w:pPr>
        <w:jc w:val="center"/>
        <w:rPr>
          <w:b/>
        </w:rPr>
      </w:pPr>
    </w:p>
    <w:p w14:paraId="438302F0" w14:textId="14149B71" w:rsidR="008D19FA" w:rsidRDefault="008D19FA" w:rsidP="00F25A45">
      <w:pPr>
        <w:jc w:val="center"/>
        <w:rPr>
          <w:b/>
        </w:rPr>
      </w:pPr>
    </w:p>
    <w:p w14:paraId="759BF7E4" w14:textId="7B81EEB8" w:rsidR="008D19FA" w:rsidRDefault="008D19FA" w:rsidP="00F25A45">
      <w:pPr>
        <w:jc w:val="center"/>
        <w:rPr>
          <w:b/>
        </w:rPr>
      </w:pPr>
    </w:p>
    <w:p w14:paraId="42B003A7" w14:textId="7588EC6A" w:rsidR="008D19FA" w:rsidRDefault="008D19FA" w:rsidP="00F25A45">
      <w:pPr>
        <w:jc w:val="center"/>
        <w:rPr>
          <w:b/>
        </w:rPr>
      </w:pPr>
    </w:p>
    <w:p w14:paraId="20E29B0A" w14:textId="3062A447" w:rsidR="008D19FA" w:rsidRDefault="008D19FA" w:rsidP="00F25A45">
      <w:pPr>
        <w:jc w:val="center"/>
        <w:rPr>
          <w:b/>
        </w:rPr>
      </w:pPr>
    </w:p>
    <w:p w14:paraId="534502DF" w14:textId="198BFF01" w:rsidR="008D19FA" w:rsidRDefault="008D19FA" w:rsidP="00F25A45">
      <w:pPr>
        <w:jc w:val="center"/>
        <w:rPr>
          <w:b/>
        </w:rPr>
      </w:pPr>
    </w:p>
    <w:p w14:paraId="2AC2829C" w14:textId="03196BD3" w:rsidR="008D19FA" w:rsidRDefault="008D19FA" w:rsidP="00F25A45">
      <w:pPr>
        <w:jc w:val="center"/>
        <w:rPr>
          <w:b/>
        </w:rPr>
      </w:pPr>
    </w:p>
    <w:p w14:paraId="014A2645" w14:textId="14AAC36B" w:rsidR="008D19FA" w:rsidRDefault="008D19FA" w:rsidP="00F25A45">
      <w:pPr>
        <w:jc w:val="center"/>
        <w:rPr>
          <w:b/>
        </w:rPr>
      </w:pPr>
    </w:p>
    <w:p w14:paraId="53D4E447" w14:textId="20A4917A" w:rsidR="00265B5F" w:rsidRPr="00F25A45" w:rsidRDefault="005E34C9" w:rsidP="00F25A45">
      <w:pPr>
        <w:jc w:val="center"/>
        <w:rPr>
          <w:b/>
        </w:rPr>
      </w:pPr>
      <w:r>
        <w:rPr>
          <w:b/>
        </w:rPr>
        <w:t xml:space="preserve">WINSTON-SALEM STATE </w:t>
      </w:r>
      <w:r w:rsidR="003A77E5" w:rsidRPr="00F25A45">
        <w:rPr>
          <w:b/>
        </w:rPr>
        <w:t>UNIVERSITY</w:t>
      </w:r>
    </w:p>
    <w:p w14:paraId="2DD65215" w14:textId="77777777" w:rsidR="004D74E9" w:rsidRPr="00D619B3" w:rsidRDefault="004D74E9" w:rsidP="000B0807">
      <w:pPr>
        <w:jc w:val="center"/>
        <w:rPr>
          <w:rFonts w:cs="Times New Roman"/>
          <w:b/>
          <w:szCs w:val="24"/>
        </w:rPr>
      </w:pPr>
    </w:p>
    <w:p w14:paraId="0309EFC3" w14:textId="40E5A72A" w:rsidR="00617C2C" w:rsidRPr="00D619B3" w:rsidRDefault="003A77E5" w:rsidP="000B0807">
      <w:pPr>
        <w:jc w:val="center"/>
        <w:rPr>
          <w:rFonts w:cs="Times New Roman"/>
          <w:b/>
          <w:szCs w:val="24"/>
        </w:rPr>
      </w:pPr>
      <w:r w:rsidRPr="00D619B3">
        <w:rPr>
          <w:rFonts w:cs="Times New Roman"/>
          <w:b/>
          <w:szCs w:val="24"/>
        </w:rPr>
        <w:t>ENTERTAIN</w:t>
      </w:r>
      <w:r w:rsidR="00473BF9" w:rsidRPr="00D619B3">
        <w:rPr>
          <w:rFonts w:cs="Times New Roman"/>
          <w:b/>
          <w:szCs w:val="24"/>
        </w:rPr>
        <w:t>ER</w:t>
      </w:r>
      <w:r w:rsidRPr="00D619B3">
        <w:rPr>
          <w:rFonts w:cs="Times New Roman"/>
          <w:b/>
          <w:szCs w:val="24"/>
        </w:rPr>
        <w:t xml:space="preserve"> AGREEMENT</w:t>
      </w:r>
    </w:p>
    <w:p w14:paraId="672A6659" w14:textId="77777777" w:rsidR="000B0807" w:rsidRPr="00D619B3" w:rsidRDefault="000B0807" w:rsidP="000B0807">
      <w:pPr>
        <w:rPr>
          <w:rFonts w:cs="Times New Roman"/>
          <w:szCs w:val="24"/>
        </w:rPr>
      </w:pPr>
    </w:p>
    <w:p w14:paraId="7240A260" w14:textId="591A40F5" w:rsidR="00265B5F" w:rsidRPr="00D619B3" w:rsidRDefault="003A77E5" w:rsidP="5DCD6537">
      <w:pPr>
        <w:rPr>
          <w:rFonts w:cs="Times New Roman"/>
          <w:szCs w:val="24"/>
        </w:rPr>
      </w:pPr>
      <w:r w:rsidRPr="00D619B3">
        <w:rPr>
          <w:rFonts w:cs="Times New Roman"/>
          <w:szCs w:val="24"/>
        </w:rPr>
        <w:t xml:space="preserve">This </w:t>
      </w:r>
      <w:r w:rsidR="006B2C7A" w:rsidRPr="00D619B3">
        <w:rPr>
          <w:rFonts w:cs="Times New Roman"/>
          <w:szCs w:val="24"/>
        </w:rPr>
        <w:t>Agreement</w:t>
      </w:r>
      <w:r w:rsidRPr="00D619B3">
        <w:rPr>
          <w:rFonts w:cs="Times New Roman"/>
          <w:szCs w:val="24"/>
        </w:rPr>
        <w:t xml:space="preserve"> (“</w:t>
      </w:r>
      <w:r w:rsidR="006B2C7A" w:rsidRPr="00D619B3">
        <w:rPr>
          <w:rFonts w:cs="Times New Roman"/>
          <w:szCs w:val="24"/>
        </w:rPr>
        <w:t>Agreement</w:t>
      </w:r>
      <w:r w:rsidRPr="00D619B3">
        <w:rPr>
          <w:rFonts w:cs="Times New Roman"/>
          <w:szCs w:val="24"/>
        </w:rPr>
        <w:t xml:space="preserve">”) is made by and between the </w:t>
      </w:r>
      <w:r w:rsidR="005E34C9">
        <w:rPr>
          <w:rFonts w:cs="Times New Roman"/>
          <w:szCs w:val="24"/>
        </w:rPr>
        <w:t xml:space="preserve">Winston-Salem State </w:t>
      </w:r>
      <w:r w:rsidRPr="00D619B3">
        <w:rPr>
          <w:rFonts w:cs="Times New Roman"/>
          <w:szCs w:val="24"/>
        </w:rPr>
        <w:t>University (</w:t>
      </w:r>
      <w:r w:rsidR="0064675E" w:rsidRPr="00D619B3">
        <w:rPr>
          <w:rFonts w:cs="Times New Roman"/>
          <w:szCs w:val="24"/>
        </w:rPr>
        <w:t xml:space="preserve">the </w:t>
      </w:r>
      <w:r w:rsidRPr="00D619B3">
        <w:rPr>
          <w:rFonts w:cs="Times New Roman"/>
          <w:szCs w:val="24"/>
        </w:rPr>
        <w:t xml:space="preserve">“University”) and </w:t>
      </w:r>
      <w:sdt>
        <w:sdtPr>
          <w:rPr>
            <w:rFonts w:cs="Times New Roman"/>
            <w:szCs w:val="24"/>
            <w:highlight w:val="yellow"/>
          </w:rPr>
          <w:alias w:val="Name"/>
          <w:tag w:val="PlaceholderLegalEntityName"/>
          <w:id w:val="-630708506"/>
          <w:dataBinding w:prefixMappings="xmlns:sqph='http://schemas.sciquest.com/tcm/office/placeholders/v1'" w:xpath="/sqph:contractplaceholders[1]/sqph:SecondParties[1]/sqph:SecondParty[1]/sqph:PlaceholderLegalEntityName[1]" w:storeItemID="{B9FCEE1B-1395-447F-8DB6-585ED42CD058}"/>
          <w:text/>
        </w:sdtPr>
        <w:sdtContent>
          <w:r w:rsidRPr="00AE7CF8">
            <w:rPr>
              <w:rFonts w:cs="Times New Roman"/>
              <w:szCs w:val="24"/>
              <w:highlight w:val="yellow"/>
            </w:rPr>
            <w:t>[[ Name (Primary Second Party) ]]</w:t>
          </w:r>
        </w:sdtContent>
      </w:sdt>
      <w:r w:rsidRPr="00D619B3">
        <w:rPr>
          <w:rFonts w:cs="Times New Roman"/>
          <w:szCs w:val="24"/>
        </w:rPr>
        <w:t xml:space="preserve"> (“Entertainer”).</w:t>
      </w:r>
      <w:r w:rsidR="00D91FD3" w:rsidRPr="00D619B3">
        <w:rPr>
          <w:rFonts w:cs="Times New Roman"/>
          <w:szCs w:val="24"/>
        </w:rPr>
        <w:t xml:space="preserve"> The University and </w:t>
      </w:r>
      <w:r w:rsidR="00112C4F" w:rsidRPr="00D619B3">
        <w:rPr>
          <w:rFonts w:cs="Times New Roman"/>
          <w:szCs w:val="24"/>
        </w:rPr>
        <w:t xml:space="preserve">Entertainer </w:t>
      </w:r>
      <w:r w:rsidR="00D91FD3" w:rsidRPr="00D619B3">
        <w:rPr>
          <w:rFonts w:cs="Times New Roman"/>
          <w:szCs w:val="24"/>
        </w:rPr>
        <w:t xml:space="preserve">may be referenced collectively in this </w:t>
      </w:r>
      <w:r w:rsidR="006B2C7A" w:rsidRPr="00D619B3">
        <w:rPr>
          <w:rFonts w:cs="Times New Roman"/>
          <w:szCs w:val="24"/>
        </w:rPr>
        <w:t>Agreement</w:t>
      </w:r>
      <w:r w:rsidR="00D91FD3" w:rsidRPr="00D619B3">
        <w:rPr>
          <w:rFonts w:cs="Times New Roman"/>
          <w:szCs w:val="24"/>
        </w:rPr>
        <w:t xml:space="preserve"> as the Parties or each individually as a Party.</w:t>
      </w:r>
    </w:p>
    <w:p w14:paraId="0A37501D" w14:textId="77777777" w:rsidR="006A1AD1" w:rsidRPr="00D619B3" w:rsidRDefault="006A1AD1" w:rsidP="000B0807">
      <w:pPr>
        <w:rPr>
          <w:rFonts w:cs="Times New Roman"/>
          <w:szCs w:val="24"/>
        </w:rPr>
      </w:pPr>
    </w:p>
    <w:p w14:paraId="2583C368" w14:textId="256E576B" w:rsidR="006A1AD1" w:rsidRDefault="003A77E5" w:rsidP="00F25A45">
      <w:proofErr w:type="gramStart"/>
      <w:r w:rsidRPr="005E5D9E">
        <w:rPr>
          <w:b/>
        </w:rPr>
        <w:t>WHEREAS</w:t>
      </w:r>
      <w:r w:rsidRPr="00D619B3">
        <w:t>,</w:t>
      </w:r>
      <w:proofErr w:type="gramEnd"/>
      <w:r w:rsidRPr="00D619B3">
        <w:t xml:space="preserve"> the University desires to enter into an agreement with </w:t>
      </w:r>
      <w:r w:rsidR="008D4FDC" w:rsidRPr="00D619B3">
        <w:t>Entertainer</w:t>
      </w:r>
      <w:r w:rsidRPr="00D619B3">
        <w:t xml:space="preserve"> for the performance of certain professional services; and</w:t>
      </w:r>
    </w:p>
    <w:p w14:paraId="151C5F5E" w14:textId="77777777" w:rsidR="005E5D9E" w:rsidRPr="00D619B3" w:rsidRDefault="005E5D9E" w:rsidP="00F25A45"/>
    <w:p w14:paraId="0562D9A1" w14:textId="7C83552A" w:rsidR="006A1AD1" w:rsidRDefault="003A77E5" w:rsidP="00F25A45">
      <w:proofErr w:type="gramStart"/>
      <w:r w:rsidRPr="005E5D9E">
        <w:rPr>
          <w:b/>
        </w:rPr>
        <w:t>WHEREAS</w:t>
      </w:r>
      <w:r w:rsidRPr="00D619B3">
        <w:t>,</w:t>
      </w:r>
      <w:proofErr w:type="gramEnd"/>
      <w:r w:rsidRPr="00D619B3">
        <w:t xml:space="preserve"> </w:t>
      </w:r>
      <w:r w:rsidR="008D4FDC" w:rsidRPr="00D619B3">
        <w:t>Entertainer</w:t>
      </w:r>
      <w:r w:rsidRPr="00D619B3">
        <w:t xml:space="preserve"> desires to provide certain professional services to the University.</w:t>
      </w:r>
    </w:p>
    <w:p w14:paraId="5567190D" w14:textId="77777777" w:rsidR="005E5D9E" w:rsidRPr="00D619B3" w:rsidRDefault="005E5D9E" w:rsidP="00F25A45"/>
    <w:p w14:paraId="3DBCD914" w14:textId="77777777" w:rsidR="006A1AD1" w:rsidRPr="00D619B3" w:rsidRDefault="003A77E5" w:rsidP="00F25A45">
      <w:r w:rsidRPr="005E5D9E">
        <w:rPr>
          <w:b/>
        </w:rPr>
        <w:t>NOW THEREFORE</w:t>
      </w:r>
      <w:r w:rsidRPr="00D619B3">
        <w:t xml:space="preserve">, in exchange of the mutual promises contained herein, and for other good and valuable consideration the receipt and sufficiency of which are hereby acknowledged, the </w:t>
      </w:r>
      <w:r w:rsidR="0026201F" w:rsidRPr="00D619B3">
        <w:t xml:space="preserve">University and </w:t>
      </w:r>
      <w:r w:rsidR="008D4FDC" w:rsidRPr="00D619B3">
        <w:t>Entertainer</w:t>
      </w:r>
      <w:r w:rsidRPr="00D619B3">
        <w:t xml:space="preserve"> hereby agree as follows: </w:t>
      </w:r>
    </w:p>
    <w:p w14:paraId="6A05A809" w14:textId="77777777" w:rsidR="000B0807" w:rsidRPr="00D619B3" w:rsidRDefault="000B0807" w:rsidP="000B0807">
      <w:pPr>
        <w:pStyle w:val="ListParagraph"/>
        <w:ind w:left="0"/>
        <w:rPr>
          <w:rFonts w:cs="Times New Roman"/>
          <w:b/>
          <w:szCs w:val="24"/>
        </w:rPr>
      </w:pPr>
    </w:p>
    <w:p w14:paraId="36C2D660" w14:textId="43A6EA9F" w:rsidR="00722E61" w:rsidRPr="00D619B3" w:rsidRDefault="003A77E5" w:rsidP="00C54047">
      <w:pPr>
        <w:pStyle w:val="ListParagraph"/>
        <w:numPr>
          <w:ilvl w:val="0"/>
          <w:numId w:val="4"/>
        </w:numPr>
        <w:rPr>
          <w:rFonts w:cs="Times New Roman"/>
          <w:szCs w:val="24"/>
        </w:rPr>
      </w:pPr>
      <w:r w:rsidRPr="00D619B3">
        <w:rPr>
          <w:rFonts w:cs="Times New Roman"/>
          <w:b/>
          <w:szCs w:val="24"/>
        </w:rPr>
        <w:t>SERVICES</w:t>
      </w:r>
      <w:r w:rsidR="00F839F4" w:rsidRPr="00D619B3">
        <w:rPr>
          <w:rFonts w:cs="Times New Roman"/>
          <w:szCs w:val="24"/>
        </w:rPr>
        <w:t xml:space="preserve">.  </w:t>
      </w:r>
      <w:r w:rsidR="008D4FDC" w:rsidRPr="00D619B3">
        <w:rPr>
          <w:rFonts w:cs="Times New Roman"/>
          <w:szCs w:val="24"/>
        </w:rPr>
        <w:t>Entertainer</w:t>
      </w:r>
      <w:r w:rsidR="00F839F4" w:rsidRPr="00D619B3">
        <w:rPr>
          <w:rFonts w:cs="Times New Roman"/>
          <w:szCs w:val="24"/>
        </w:rPr>
        <w:t xml:space="preserve"> will provide the </w:t>
      </w:r>
      <w:r w:rsidR="00B21517" w:rsidRPr="00D619B3">
        <w:rPr>
          <w:rFonts w:cs="Times New Roman"/>
          <w:szCs w:val="24"/>
        </w:rPr>
        <w:t>University with the professional services described in Exhibit A (</w:t>
      </w:r>
      <w:r w:rsidR="006A1AD1" w:rsidRPr="00D619B3">
        <w:rPr>
          <w:rFonts w:cs="Times New Roman"/>
          <w:szCs w:val="24"/>
        </w:rPr>
        <w:t xml:space="preserve">the </w:t>
      </w:r>
      <w:r w:rsidR="00B21517" w:rsidRPr="00D619B3">
        <w:rPr>
          <w:rFonts w:cs="Times New Roman"/>
          <w:szCs w:val="24"/>
        </w:rPr>
        <w:t>“</w:t>
      </w:r>
      <w:r w:rsidR="006A1AD1" w:rsidRPr="00D619B3">
        <w:rPr>
          <w:rFonts w:cs="Times New Roman"/>
          <w:szCs w:val="24"/>
        </w:rPr>
        <w:t>Services</w:t>
      </w:r>
      <w:r w:rsidR="00B21517" w:rsidRPr="00D619B3">
        <w:rPr>
          <w:rFonts w:cs="Times New Roman"/>
          <w:szCs w:val="24"/>
        </w:rPr>
        <w:t xml:space="preserve">”), attached hereto and incorporated by </w:t>
      </w:r>
      <w:r w:rsidR="006F1DDC" w:rsidRPr="00D619B3">
        <w:rPr>
          <w:rFonts w:cs="Times New Roman"/>
          <w:szCs w:val="24"/>
        </w:rPr>
        <w:t>reference as if fully set forth herein</w:t>
      </w:r>
      <w:r w:rsidRPr="00D619B3">
        <w:rPr>
          <w:rFonts w:cs="Times New Roman"/>
          <w:szCs w:val="24"/>
        </w:rPr>
        <w:t xml:space="preserve">. </w:t>
      </w:r>
      <w:r w:rsidR="006F1DDC" w:rsidRPr="00D619B3">
        <w:rPr>
          <w:rFonts w:cs="Times New Roman"/>
          <w:szCs w:val="24"/>
        </w:rPr>
        <w:t xml:space="preserve"> </w:t>
      </w:r>
      <w:r w:rsidRPr="00D619B3">
        <w:rPr>
          <w:rFonts w:cs="Times New Roman"/>
          <w:szCs w:val="24"/>
        </w:rPr>
        <w:t xml:space="preserve">The parties acknowledge that </w:t>
      </w:r>
      <w:r w:rsidR="006A1AD1" w:rsidRPr="00D619B3">
        <w:rPr>
          <w:rFonts w:cs="Times New Roman"/>
          <w:szCs w:val="24"/>
        </w:rPr>
        <w:t xml:space="preserve">the </w:t>
      </w:r>
      <w:r w:rsidR="008D4FDC" w:rsidRPr="00D619B3">
        <w:rPr>
          <w:rFonts w:cs="Times New Roman"/>
          <w:szCs w:val="24"/>
        </w:rPr>
        <w:t>Entertainer</w:t>
      </w:r>
      <w:r w:rsidR="006A1AD1" w:rsidRPr="00D619B3">
        <w:rPr>
          <w:rFonts w:cs="Times New Roman"/>
          <w:szCs w:val="24"/>
        </w:rPr>
        <w:t xml:space="preserve"> </w:t>
      </w:r>
      <w:r w:rsidRPr="00D619B3">
        <w:rPr>
          <w:rFonts w:cs="Times New Roman"/>
          <w:szCs w:val="24"/>
        </w:rPr>
        <w:t>has a unique combination of abilities to bring to this project that are not available to the U</w:t>
      </w:r>
      <w:r w:rsidR="006F1DDC" w:rsidRPr="00D619B3">
        <w:rPr>
          <w:rFonts w:cs="Times New Roman"/>
          <w:szCs w:val="24"/>
        </w:rPr>
        <w:t>niversity</w:t>
      </w:r>
      <w:r w:rsidRPr="00D619B3">
        <w:rPr>
          <w:rFonts w:cs="Times New Roman"/>
          <w:szCs w:val="24"/>
        </w:rPr>
        <w:t xml:space="preserve"> staff.</w:t>
      </w:r>
    </w:p>
    <w:p w14:paraId="5A39BBE3" w14:textId="77777777" w:rsidR="00722E61" w:rsidRPr="00D619B3" w:rsidRDefault="00722E61" w:rsidP="000B0807">
      <w:pPr>
        <w:pStyle w:val="ListParagraph"/>
        <w:ind w:left="0"/>
        <w:rPr>
          <w:rFonts w:cs="Times New Roman"/>
          <w:szCs w:val="24"/>
        </w:rPr>
      </w:pPr>
    </w:p>
    <w:p w14:paraId="1F0B7BAF" w14:textId="31AA4C5E" w:rsidR="00F839F4" w:rsidRPr="00D619B3" w:rsidRDefault="003A77E5" w:rsidP="00C54047">
      <w:pPr>
        <w:pStyle w:val="ListParagraph"/>
        <w:numPr>
          <w:ilvl w:val="0"/>
          <w:numId w:val="4"/>
        </w:numPr>
        <w:rPr>
          <w:rFonts w:cs="Times New Roman"/>
          <w:szCs w:val="24"/>
        </w:rPr>
      </w:pPr>
      <w:r w:rsidRPr="00D619B3">
        <w:rPr>
          <w:rFonts w:cs="Times New Roman"/>
          <w:b/>
          <w:szCs w:val="24"/>
        </w:rPr>
        <w:t>TERM.</w:t>
      </w:r>
      <w:r w:rsidR="00BC4BAA" w:rsidRPr="00D619B3">
        <w:rPr>
          <w:rFonts w:cs="Times New Roman"/>
          <w:szCs w:val="24"/>
        </w:rPr>
        <w:t xml:space="preserve">  This </w:t>
      </w:r>
      <w:r w:rsidR="006B2C7A" w:rsidRPr="00D619B3">
        <w:rPr>
          <w:rFonts w:cs="Times New Roman"/>
          <w:szCs w:val="24"/>
        </w:rPr>
        <w:t>Agreement</w:t>
      </w:r>
      <w:r w:rsidR="00BC4BAA" w:rsidRPr="00D619B3">
        <w:rPr>
          <w:rFonts w:cs="Times New Roman"/>
          <w:szCs w:val="24"/>
        </w:rPr>
        <w:t xml:space="preserve"> becomes effective upon </w:t>
      </w:r>
      <w:r w:rsidR="00082E9C" w:rsidRPr="00D619B3">
        <w:rPr>
          <w:rFonts w:cs="Times New Roman"/>
          <w:szCs w:val="24"/>
        </w:rPr>
        <w:t xml:space="preserve">the date of last signature below </w:t>
      </w:r>
      <w:r w:rsidR="00BC4BAA" w:rsidRPr="00D619B3">
        <w:rPr>
          <w:rFonts w:cs="Times New Roman"/>
          <w:szCs w:val="24"/>
        </w:rPr>
        <w:t>and shall automatically terminate upon performance</w:t>
      </w:r>
      <w:r w:rsidR="00327629" w:rsidRPr="00D619B3">
        <w:rPr>
          <w:rFonts w:cs="Times New Roman"/>
          <w:szCs w:val="24"/>
        </w:rPr>
        <w:t xml:space="preserve"> of all obligations by both parties.</w:t>
      </w:r>
    </w:p>
    <w:p w14:paraId="41C8F396" w14:textId="77777777" w:rsidR="00C21486" w:rsidRPr="00D619B3" w:rsidRDefault="00C21486" w:rsidP="000B0807">
      <w:pPr>
        <w:pStyle w:val="ListParagraph"/>
        <w:ind w:left="0"/>
        <w:rPr>
          <w:rFonts w:cs="Times New Roman"/>
          <w:szCs w:val="24"/>
        </w:rPr>
      </w:pPr>
    </w:p>
    <w:p w14:paraId="333F7698" w14:textId="5DB21853" w:rsidR="00F839F4" w:rsidRPr="00D619B3" w:rsidRDefault="003A77E5" w:rsidP="00C54047">
      <w:pPr>
        <w:pStyle w:val="ListParagraph"/>
        <w:numPr>
          <w:ilvl w:val="0"/>
          <w:numId w:val="4"/>
        </w:numPr>
        <w:rPr>
          <w:rFonts w:cs="Times New Roman"/>
          <w:szCs w:val="24"/>
        </w:rPr>
      </w:pPr>
      <w:r w:rsidRPr="00D619B3">
        <w:rPr>
          <w:rFonts w:cs="Times New Roman"/>
          <w:b/>
          <w:szCs w:val="24"/>
        </w:rPr>
        <w:t>GRANT.</w:t>
      </w:r>
      <w:r w:rsidR="00C21486" w:rsidRPr="00D619B3">
        <w:rPr>
          <w:rFonts w:cs="Times New Roman"/>
          <w:szCs w:val="24"/>
        </w:rPr>
        <w:t xml:space="preserve">  </w:t>
      </w:r>
      <w:r w:rsidR="00E818E0" w:rsidRPr="00D619B3">
        <w:rPr>
          <w:rFonts w:cs="Times New Roman"/>
          <w:szCs w:val="24"/>
        </w:rPr>
        <w:t xml:space="preserve">The </w:t>
      </w:r>
      <w:r w:rsidR="00C21486" w:rsidRPr="00D619B3">
        <w:rPr>
          <w:rFonts w:cs="Times New Roman"/>
          <w:szCs w:val="24"/>
        </w:rPr>
        <w:t xml:space="preserve">University hereby grants permission to </w:t>
      </w:r>
      <w:r w:rsidR="008D4FDC" w:rsidRPr="00D619B3">
        <w:rPr>
          <w:rFonts w:cs="Times New Roman"/>
          <w:szCs w:val="24"/>
        </w:rPr>
        <w:t>Entertainer</w:t>
      </w:r>
      <w:r w:rsidR="006A1AD1" w:rsidRPr="00D619B3">
        <w:rPr>
          <w:rFonts w:cs="Times New Roman"/>
          <w:szCs w:val="24"/>
        </w:rPr>
        <w:t xml:space="preserve"> </w:t>
      </w:r>
      <w:r w:rsidR="00C21486" w:rsidRPr="00D619B3">
        <w:rPr>
          <w:rFonts w:cs="Times New Roman"/>
          <w:szCs w:val="24"/>
        </w:rPr>
        <w:t>to use</w:t>
      </w:r>
      <w:r w:rsidR="006018DC" w:rsidRPr="00D619B3">
        <w:rPr>
          <w:rFonts w:cs="Times New Roman"/>
          <w:szCs w:val="24"/>
        </w:rPr>
        <w:t xml:space="preserve"> the </w:t>
      </w:r>
      <w:r w:rsidR="00082E9C" w:rsidRPr="00D619B3">
        <w:rPr>
          <w:rFonts w:cs="Times New Roman"/>
          <w:szCs w:val="24"/>
        </w:rPr>
        <w:t xml:space="preserve">University facilities specified in Exhibit A during the times identified in Exhibit A </w:t>
      </w:r>
      <w:r w:rsidR="00D407E6" w:rsidRPr="00D619B3">
        <w:rPr>
          <w:rFonts w:cs="Times New Roman"/>
          <w:szCs w:val="24"/>
        </w:rPr>
        <w:t xml:space="preserve">for the sole purpose of preparing </w:t>
      </w:r>
      <w:r w:rsidR="00082E9C" w:rsidRPr="00D619B3">
        <w:rPr>
          <w:rFonts w:cs="Times New Roman"/>
          <w:szCs w:val="24"/>
        </w:rPr>
        <w:t xml:space="preserve">for and providing the </w:t>
      </w:r>
      <w:r w:rsidR="006A1AD1" w:rsidRPr="00D619B3">
        <w:rPr>
          <w:rFonts w:cs="Times New Roman"/>
          <w:szCs w:val="24"/>
        </w:rPr>
        <w:t>Services</w:t>
      </w:r>
      <w:r w:rsidR="00082E9C" w:rsidRPr="00D619B3">
        <w:rPr>
          <w:rFonts w:cs="Times New Roman"/>
          <w:szCs w:val="24"/>
        </w:rPr>
        <w:t xml:space="preserve">. </w:t>
      </w:r>
      <w:r w:rsidR="0038041D" w:rsidRPr="00D619B3">
        <w:rPr>
          <w:rFonts w:cs="Times New Roman"/>
          <w:szCs w:val="24"/>
        </w:rPr>
        <w:t xml:space="preserve">The </w:t>
      </w:r>
      <w:r w:rsidR="00D407E6" w:rsidRPr="00D619B3">
        <w:rPr>
          <w:rFonts w:cs="Times New Roman"/>
          <w:szCs w:val="24"/>
        </w:rPr>
        <w:t xml:space="preserve">University reserves the right to change the facilities so long as the new location meets the </w:t>
      </w:r>
      <w:r w:rsidR="008D4FDC" w:rsidRPr="00D619B3">
        <w:rPr>
          <w:rFonts w:cs="Times New Roman"/>
          <w:szCs w:val="24"/>
        </w:rPr>
        <w:t>Entertainer</w:t>
      </w:r>
      <w:r w:rsidR="00D407E6" w:rsidRPr="00D619B3">
        <w:rPr>
          <w:rFonts w:cs="Times New Roman"/>
          <w:szCs w:val="24"/>
        </w:rPr>
        <w:t xml:space="preserve">’s expressly written needs received in conjunction with </w:t>
      </w:r>
      <w:r w:rsidR="008D4FDC" w:rsidRPr="00D619B3">
        <w:rPr>
          <w:rFonts w:cs="Times New Roman"/>
          <w:szCs w:val="24"/>
        </w:rPr>
        <w:t>Entertainer</w:t>
      </w:r>
      <w:r w:rsidR="00D407E6" w:rsidRPr="00D619B3">
        <w:rPr>
          <w:rFonts w:cs="Times New Roman"/>
          <w:szCs w:val="24"/>
        </w:rPr>
        <w:t xml:space="preserve">’s execution of this </w:t>
      </w:r>
      <w:r w:rsidR="006B2C7A" w:rsidRPr="00D619B3">
        <w:rPr>
          <w:rFonts w:cs="Times New Roman"/>
          <w:szCs w:val="24"/>
        </w:rPr>
        <w:t>Agreement</w:t>
      </w:r>
      <w:r w:rsidR="00D407E6" w:rsidRPr="00D619B3">
        <w:rPr>
          <w:rFonts w:cs="Times New Roman"/>
          <w:szCs w:val="24"/>
        </w:rPr>
        <w:t>.</w:t>
      </w:r>
    </w:p>
    <w:p w14:paraId="72A3D3EC" w14:textId="77777777" w:rsidR="00D407E6" w:rsidRPr="00D619B3" w:rsidRDefault="00D407E6" w:rsidP="000B0807">
      <w:pPr>
        <w:pStyle w:val="ListParagraph"/>
        <w:ind w:left="360"/>
        <w:rPr>
          <w:rFonts w:cs="Times New Roman"/>
          <w:szCs w:val="24"/>
        </w:rPr>
      </w:pPr>
    </w:p>
    <w:p w14:paraId="0CA1149E" w14:textId="77777777" w:rsidR="00F84722" w:rsidRPr="00F84722" w:rsidRDefault="003A77E5" w:rsidP="00C54047">
      <w:pPr>
        <w:pStyle w:val="ListParagraph"/>
        <w:numPr>
          <w:ilvl w:val="0"/>
          <w:numId w:val="4"/>
        </w:numPr>
        <w:rPr>
          <w:rFonts w:cs="Times New Roman"/>
          <w:szCs w:val="24"/>
        </w:rPr>
      </w:pPr>
      <w:r w:rsidRPr="00D619B3">
        <w:rPr>
          <w:rFonts w:cs="Times New Roman"/>
          <w:b/>
          <w:szCs w:val="24"/>
        </w:rPr>
        <w:t>PAYMENT AND EXPENSES</w:t>
      </w:r>
      <w:r w:rsidR="00F839F4" w:rsidRPr="00D619B3">
        <w:rPr>
          <w:rFonts w:cs="Times New Roman"/>
          <w:b/>
          <w:szCs w:val="24"/>
        </w:rPr>
        <w:t>.</w:t>
      </w:r>
      <w:r w:rsidR="00322E37" w:rsidRPr="00D619B3">
        <w:rPr>
          <w:rFonts w:cs="Times New Roman"/>
          <w:szCs w:val="24"/>
        </w:rPr>
        <w:t xml:space="preserve">  In consideration for </w:t>
      </w:r>
      <w:r w:rsidR="008D4FDC" w:rsidRPr="00D619B3">
        <w:rPr>
          <w:rFonts w:cs="Times New Roman"/>
          <w:szCs w:val="24"/>
        </w:rPr>
        <w:t>Entertainer</w:t>
      </w:r>
      <w:r w:rsidR="00322E37" w:rsidRPr="00D619B3">
        <w:rPr>
          <w:rFonts w:cs="Times New Roman"/>
          <w:szCs w:val="24"/>
        </w:rPr>
        <w:t xml:space="preserve">’s </w:t>
      </w:r>
      <w:r w:rsidR="009068C4" w:rsidRPr="00D619B3">
        <w:rPr>
          <w:rFonts w:cs="Times New Roman"/>
          <w:szCs w:val="24"/>
        </w:rPr>
        <w:t>Services</w:t>
      </w:r>
      <w:r w:rsidR="00322E37" w:rsidRPr="00D619B3">
        <w:rPr>
          <w:rFonts w:cs="Times New Roman"/>
          <w:szCs w:val="24"/>
        </w:rPr>
        <w:t xml:space="preserve">, </w:t>
      </w:r>
      <w:r w:rsidR="003C34CE" w:rsidRPr="00D619B3">
        <w:rPr>
          <w:rFonts w:cs="Times New Roman"/>
          <w:szCs w:val="24"/>
        </w:rPr>
        <w:t xml:space="preserve">the </w:t>
      </w:r>
      <w:r w:rsidR="00322E37" w:rsidRPr="00D619B3">
        <w:rPr>
          <w:rFonts w:cs="Times New Roman"/>
          <w:szCs w:val="24"/>
        </w:rPr>
        <w:t xml:space="preserve">University shall compensate </w:t>
      </w:r>
      <w:r w:rsidR="008D4FDC" w:rsidRPr="00D619B3">
        <w:rPr>
          <w:rFonts w:cs="Times New Roman"/>
          <w:szCs w:val="24"/>
        </w:rPr>
        <w:t>Entertainer</w:t>
      </w:r>
      <w:r w:rsidR="00322E37" w:rsidRPr="00D619B3">
        <w:rPr>
          <w:rFonts w:cs="Times New Roman"/>
          <w:szCs w:val="24"/>
        </w:rPr>
        <w:t xml:space="preserve"> </w:t>
      </w:r>
      <w:r w:rsidR="0034184E" w:rsidRPr="00D619B3">
        <w:rPr>
          <w:rFonts w:cs="Times New Roman"/>
          <w:szCs w:val="24"/>
        </w:rPr>
        <w:t xml:space="preserve">as detailed in Exhibit </w:t>
      </w:r>
      <w:r w:rsidR="0064675E" w:rsidRPr="00D619B3">
        <w:rPr>
          <w:rFonts w:cs="Times New Roman"/>
          <w:szCs w:val="24"/>
        </w:rPr>
        <w:t>B</w:t>
      </w:r>
      <w:r w:rsidR="0034184E" w:rsidRPr="00D619B3">
        <w:rPr>
          <w:rFonts w:cs="Times New Roman"/>
          <w:szCs w:val="24"/>
        </w:rPr>
        <w:t xml:space="preserve"> (the “</w:t>
      </w:r>
      <w:r w:rsidR="000F641A" w:rsidRPr="00D619B3">
        <w:rPr>
          <w:rFonts w:cs="Times New Roman"/>
          <w:szCs w:val="24"/>
        </w:rPr>
        <w:t>Compensation</w:t>
      </w:r>
      <w:r w:rsidR="0034184E" w:rsidRPr="00D619B3">
        <w:rPr>
          <w:rFonts w:cs="Times New Roman"/>
          <w:szCs w:val="24"/>
        </w:rPr>
        <w:t xml:space="preserve">”) </w:t>
      </w:r>
      <w:r w:rsidR="00322E37" w:rsidRPr="00D619B3">
        <w:rPr>
          <w:rFonts w:cs="Times New Roman"/>
          <w:szCs w:val="24"/>
        </w:rPr>
        <w:t xml:space="preserve">upon completion of the </w:t>
      </w:r>
      <w:r w:rsidR="0034184E" w:rsidRPr="00D619B3">
        <w:rPr>
          <w:rFonts w:cs="Times New Roman"/>
          <w:szCs w:val="24"/>
        </w:rPr>
        <w:t>S</w:t>
      </w:r>
      <w:r w:rsidR="00322E37" w:rsidRPr="00D619B3">
        <w:rPr>
          <w:rFonts w:cs="Times New Roman"/>
          <w:szCs w:val="24"/>
        </w:rPr>
        <w:t>ervices.</w:t>
      </w:r>
      <w:r>
        <w:rPr>
          <w:rFonts w:cs="Times New Roman"/>
          <w:szCs w:val="24"/>
        </w:rPr>
        <w:t xml:space="preserve"> </w:t>
      </w:r>
      <w:r w:rsidRPr="000D2941">
        <w:t xml:space="preserve">The University's payment terms are </w:t>
      </w:r>
      <w:r>
        <w:t>N</w:t>
      </w:r>
      <w:r w:rsidRPr="000D2941">
        <w:t xml:space="preserve">et </w:t>
      </w:r>
      <w:r>
        <w:t>30</w:t>
      </w:r>
      <w:r w:rsidRPr="000D2941">
        <w:t xml:space="preserve"> after receipt of </w:t>
      </w:r>
      <w:r>
        <w:t>accurate</w:t>
      </w:r>
      <w:r w:rsidRPr="000D2941">
        <w:t xml:space="preserve"> invoice or </w:t>
      </w:r>
      <w:r>
        <w:rPr>
          <w:rFonts w:cs="Times New Roman"/>
          <w:szCs w:val="24"/>
        </w:rPr>
        <w:t>completion of the Services</w:t>
      </w:r>
      <w:r w:rsidRPr="000D2941">
        <w:t>, whichever is later, unless discounted payment terms are negotiated and stated in Exhibit B.</w:t>
      </w:r>
      <w:r>
        <w:t xml:space="preserve"> </w:t>
      </w:r>
    </w:p>
    <w:p w14:paraId="2063513B" w14:textId="77777777" w:rsidR="00F84722" w:rsidRDefault="00F84722" w:rsidP="00F84722">
      <w:pPr>
        <w:pStyle w:val="ListParagraph"/>
        <w:rPr>
          <w:rFonts w:cs="Times New Roman"/>
          <w:b/>
          <w:szCs w:val="24"/>
        </w:rPr>
      </w:pPr>
    </w:p>
    <w:p w14:paraId="4B622AFD" w14:textId="1D2FFDD5" w:rsidR="00427447" w:rsidRPr="00D619B3" w:rsidRDefault="003A77E5" w:rsidP="00F84722">
      <w:pPr>
        <w:pStyle w:val="ListParagraph"/>
        <w:rPr>
          <w:rFonts w:cs="Times New Roman"/>
          <w:szCs w:val="24"/>
        </w:rPr>
      </w:pPr>
      <w:r w:rsidRPr="00D619B3">
        <w:rPr>
          <w:rFonts w:cs="Times New Roman"/>
          <w:szCs w:val="24"/>
        </w:rPr>
        <w:t>Entertainer</w:t>
      </w:r>
      <w:r w:rsidR="00F84722" w:rsidRPr="00D619B3">
        <w:rPr>
          <w:rFonts w:cs="Times New Roman"/>
          <w:szCs w:val="24"/>
        </w:rPr>
        <w:t xml:space="preserve"> is responsible for all travel, meals, lodging, and such other expenses as </w:t>
      </w:r>
      <w:r w:rsidRPr="00D619B3">
        <w:rPr>
          <w:rFonts w:cs="Times New Roman"/>
          <w:szCs w:val="24"/>
        </w:rPr>
        <w:t>Entertainer</w:t>
      </w:r>
      <w:r w:rsidR="00F84722" w:rsidRPr="00D619B3">
        <w:rPr>
          <w:rFonts w:cs="Times New Roman"/>
          <w:szCs w:val="24"/>
        </w:rPr>
        <w:t xml:space="preserve"> may incur in the fulfillment of this </w:t>
      </w:r>
      <w:r w:rsidR="006B2C7A" w:rsidRPr="00D619B3">
        <w:rPr>
          <w:rFonts w:cs="Times New Roman"/>
          <w:szCs w:val="24"/>
        </w:rPr>
        <w:t>Agreement</w:t>
      </w:r>
      <w:r w:rsidR="00F84722" w:rsidRPr="00D619B3">
        <w:rPr>
          <w:rFonts w:cs="Times New Roman"/>
          <w:szCs w:val="24"/>
        </w:rPr>
        <w:t xml:space="preserve">, unless </w:t>
      </w:r>
      <w:r w:rsidR="0034184E" w:rsidRPr="00D619B3">
        <w:rPr>
          <w:rFonts w:cs="Times New Roman"/>
          <w:szCs w:val="24"/>
        </w:rPr>
        <w:t xml:space="preserve">otherwise specified in Exhibit </w:t>
      </w:r>
      <w:r w:rsidR="0064675E" w:rsidRPr="00D619B3">
        <w:rPr>
          <w:rFonts w:cs="Times New Roman"/>
          <w:szCs w:val="24"/>
        </w:rPr>
        <w:t>B</w:t>
      </w:r>
      <w:r w:rsidR="0034184E" w:rsidRPr="00D619B3">
        <w:rPr>
          <w:rFonts w:cs="Times New Roman"/>
          <w:szCs w:val="24"/>
        </w:rPr>
        <w:t xml:space="preserve">. </w:t>
      </w:r>
    </w:p>
    <w:p w14:paraId="4F324931" w14:textId="77777777" w:rsidR="00B0254D" w:rsidRPr="00D619B3" w:rsidRDefault="00B0254D" w:rsidP="00B0254D">
      <w:pPr>
        <w:rPr>
          <w:rFonts w:cs="Times New Roman"/>
          <w:szCs w:val="24"/>
        </w:rPr>
      </w:pPr>
    </w:p>
    <w:p w14:paraId="58B36764" w14:textId="1DA49D46" w:rsidR="00B0254D" w:rsidRPr="00D619B3" w:rsidRDefault="003A77E5" w:rsidP="00B0254D">
      <w:pPr>
        <w:ind w:left="720"/>
        <w:rPr>
          <w:rFonts w:cs="Times New Roman"/>
          <w:szCs w:val="24"/>
        </w:rPr>
      </w:pPr>
      <w:r w:rsidRPr="00D619B3">
        <w:rPr>
          <w:rFonts w:cs="Times New Roman"/>
          <w:szCs w:val="24"/>
        </w:rPr>
        <w:lastRenderedPageBreak/>
        <w:t>Payment of compensation specified in this Agreement, its continuation or any renewal thereof, is dependent upon and subject to the allocation, appropriation or availability of funds to the University for the purpose set forth in this Agreement.</w:t>
      </w:r>
    </w:p>
    <w:p w14:paraId="62CB8CEB" w14:textId="7695DE27" w:rsidR="00F839F4" w:rsidRPr="00D619B3" w:rsidRDefault="003A77E5" w:rsidP="00C54047">
      <w:pPr>
        <w:pStyle w:val="ListParagraph"/>
        <w:numPr>
          <w:ilvl w:val="0"/>
          <w:numId w:val="4"/>
        </w:numPr>
        <w:rPr>
          <w:rFonts w:cs="Times New Roman"/>
          <w:szCs w:val="24"/>
        </w:rPr>
      </w:pPr>
      <w:r w:rsidRPr="00D619B3">
        <w:rPr>
          <w:rFonts w:cs="Times New Roman"/>
          <w:b/>
          <w:szCs w:val="24"/>
        </w:rPr>
        <w:t>TIME OF ARRIVAL.</w:t>
      </w:r>
      <w:r w:rsidR="008A24DD" w:rsidRPr="00D619B3">
        <w:rPr>
          <w:rFonts w:cs="Times New Roman"/>
          <w:szCs w:val="24"/>
        </w:rPr>
        <w:t xml:space="preserve">  </w:t>
      </w:r>
      <w:r w:rsidR="008D4FDC" w:rsidRPr="00D619B3">
        <w:rPr>
          <w:rFonts w:cs="Times New Roman"/>
          <w:szCs w:val="24"/>
        </w:rPr>
        <w:t>Entertainer</w:t>
      </w:r>
      <w:r w:rsidR="008A24DD" w:rsidRPr="00D619B3">
        <w:rPr>
          <w:rFonts w:cs="Times New Roman"/>
          <w:szCs w:val="24"/>
        </w:rPr>
        <w:t xml:space="preserve"> or </w:t>
      </w:r>
      <w:r w:rsidR="008D4FDC" w:rsidRPr="00D619B3">
        <w:rPr>
          <w:rFonts w:cs="Times New Roman"/>
          <w:szCs w:val="24"/>
        </w:rPr>
        <w:t>Entertainer</w:t>
      </w:r>
      <w:r w:rsidR="008A24DD" w:rsidRPr="00D619B3">
        <w:rPr>
          <w:rFonts w:cs="Times New Roman"/>
          <w:szCs w:val="24"/>
        </w:rPr>
        <w:t xml:space="preserve">’s Agent (“Agent”) shall </w:t>
      </w:r>
      <w:r w:rsidR="004A7AD4" w:rsidRPr="00D619B3">
        <w:rPr>
          <w:rFonts w:cs="Times New Roman"/>
          <w:szCs w:val="24"/>
        </w:rPr>
        <w:t>notify</w:t>
      </w:r>
      <w:r w:rsidR="008A24DD" w:rsidRPr="00D619B3">
        <w:rPr>
          <w:rFonts w:cs="Times New Roman"/>
          <w:szCs w:val="24"/>
        </w:rPr>
        <w:t xml:space="preserve"> the University’s Representative at least 48 hours prior to the hour of performance stating the exact time of arrival, location </w:t>
      </w:r>
      <w:r w:rsidR="008D4FDC" w:rsidRPr="00D619B3">
        <w:rPr>
          <w:rFonts w:cs="Times New Roman"/>
          <w:szCs w:val="24"/>
        </w:rPr>
        <w:t>Entertainer</w:t>
      </w:r>
      <w:r w:rsidR="008A24DD" w:rsidRPr="00D619B3">
        <w:rPr>
          <w:rFonts w:cs="Times New Roman"/>
          <w:szCs w:val="24"/>
        </w:rPr>
        <w:t xml:space="preserve"> is staying, and the method of transportation. If delays are incurred in route to the performance site that might affect the performance time, proper notification shall be given to the University’s Representative as promptly as possible.</w:t>
      </w:r>
    </w:p>
    <w:p w14:paraId="0E27B00A" w14:textId="77777777" w:rsidR="008A24DD" w:rsidRPr="00D619B3" w:rsidRDefault="008A24DD" w:rsidP="000B0807">
      <w:pPr>
        <w:pStyle w:val="ListParagraph"/>
        <w:ind w:left="360"/>
        <w:rPr>
          <w:rFonts w:cs="Times New Roman"/>
          <w:szCs w:val="24"/>
        </w:rPr>
      </w:pPr>
    </w:p>
    <w:p w14:paraId="790E8C1A" w14:textId="12F67439" w:rsidR="00F839F4" w:rsidRPr="00D619B3" w:rsidRDefault="003A77E5" w:rsidP="00C54047">
      <w:pPr>
        <w:pStyle w:val="ListParagraph"/>
        <w:numPr>
          <w:ilvl w:val="0"/>
          <w:numId w:val="4"/>
        </w:numPr>
        <w:rPr>
          <w:rFonts w:cs="Times New Roman"/>
          <w:szCs w:val="24"/>
        </w:rPr>
      </w:pPr>
      <w:r w:rsidRPr="00D619B3">
        <w:rPr>
          <w:rFonts w:cs="Times New Roman"/>
          <w:b/>
          <w:szCs w:val="24"/>
        </w:rPr>
        <w:t>ADDITIONAL EQUIPMENT.</w:t>
      </w:r>
      <w:r w:rsidR="00AA330D" w:rsidRPr="00D619B3">
        <w:rPr>
          <w:rFonts w:cs="Times New Roman"/>
          <w:szCs w:val="24"/>
        </w:rPr>
        <w:t xml:space="preserve">  </w:t>
      </w:r>
      <w:r w:rsidR="008D4FDC" w:rsidRPr="00D619B3">
        <w:rPr>
          <w:rFonts w:cs="Times New Roman"/>
          <w:szCs w:val="24"/>
        </w:rPr>
        <w:t>Entertainer</w:t>
      </w:r>
      <w:r w:rsidR="00AA330D" w:rsidRPr="00D619B3">
        <w:rPr>
          <w:rFonts w:cs="Times New Roman"/>
          <w:szCs w:val="24"/>
        </w:rPr>
        <w:t xml:space="preserve"> represents that </w:t>
      </w:r>
      <w:r w:rsidR="008D4FDC" w:rsidRPr="00D619B3">
        <w:rPr>
          <w:rFonts w:cs="Times New Roman"/>
          <w:szCs w:val="24"/>
        </w:rPr>
        <w:t>Entertainer</w:t>
      </w:r>
      <w:r w:rsidR="0027188C" w:rsidRPr="00D619B3">
        <w:rPr>
          <w:rFonts w:cs="Times New Roman"/>
          <w:szCs w:val="24"/>
        </w:rPr>
        <w:t xml:space="preserve"> </w:t>
      </w:r>
      <w:r w:rsidR="00AA330D" w:rsidRPr="00D619B3">
        <w:rPr>
          <w:rFonts w:cs="Times New Roman"/>
          <w:szCs w:val="24"/>
        </w:rPr>
        <w:t xml:space="preserve">will not require supplemental musicians, equipment, musical instruments or other services by and/or at the expense of the University unless otherwise specified in </w:t>
      </w:r>
      <w:r w:rsidR="0027188C" w:rsidRPr="00D619B3">
        <w:rPr>
          <w:rFonts w:cs="Times New Roman"/>
          <w:szCs w:val="24"/>
        </w:rPr>
        <w:t xml:space="preserve">Exhibit A. </w:t>
      </w:r>
    </w:p>
    <w:p w14:paraId="44EAFD9C" w14:textId="77777777" w:rsidR="00AA330D" w:rsidRPr="00D619B3" w:rsidRDefault="00AA330D" w:rsidP="000B0807">
      <w:pPr>
        <w:pStyle w:val="ListParagraph"/>
        <w:rPr>
          <w:rFonts w:cs="Times New Roman"/>
          <w:szCs w:val="24"/>
        </w:rPr>
      </w:pPr>
    </w:p>
    <w:p w14:paraId="403800CE" w14:textId="7C32D619" w:rsidR="0027188C" w:rsidRPr="00D619B3" w:rsidRDefault="003A77E5" w:rsidP="00C54047">
      <w:pPr>
        <w:pStyle w:val="ListParagraph"/>
        <w:numPr>
          <w:ilvl w:val="0"/>
          <w:numId w:val="4"/>
        </w:numPr>
        <w:rPr>
          <w:rFonts w:cs="Times New Roman"/>
          <w:b/>
          <w:szCs w:val="24"/>
        </w:rPr>
      </w:pPr>
      <w:r w:rsidRPr="00D619B3">
        <w:rPr>
          <w:rFonts w:cs="Times New Roman"/>
          <w:b/>
          <w:szCs w:val="24"/>
        </w:rPr>
        <w:t>ENTERTAINER OBLIGATIONS.</w:t>
      </w:r>
    </w:p>
    <w:p w14:paraId="4B94D5A5" w14:textId="77777777" w:rsidR="000D7D4A" w:rsidRPr="00D619B3" w:rsidRDefault="000D7D4A" w:rsidP="000B0807">
      <w:pPr>
        <w:pStyle w:val="ListParagraph"/>
        <w:rPr>
          <w:rFonts w:cs="Times New Roman"/>
          <w:szCs w:val="24"/>
          <w:u w:val="single"/>
        </w:rPr>
      </w:pPr>
    </w:p>
    <w:p w14:paraId="79F5E942" w14:textId="352FB560" w:rsidR="0027188C" w:rsidRPr="00D619B3" w:rsidRDefault="003A77E5" w:rsidP="00C54047">
      <w:pPr>
        <w:pStyle w:val="ListParagraph"/>
        <w:numPr>
          <w:ilvl w:val="1"/>
          <w:numId w:val="4"/>
        </w:numPr>
        <w:rPr>
          <w:rFonts w:cs="Times New Roman"/>
          <w:szCs w:val="24"/>
        </w:rPr>
      </w:pPr>
      <w:r w:rsidRPr="00D619B3">
        <w:rPr>
          <w:rFonts w:cs="Times New Roman"/>
          <w:szCs w:val="24"/>
        </w:rPr>
        <w:t xml:space="preserve">Care of Property. </w:t>
      </w:r>
      <w:r w:rsidR="00B54192" w:rsidRPr="00D619B3">
        <w:rPr>
          <w:rFonts w:cs="Times New Roman"/>
          <w:szCs w:val="24"/>
        </w:rPr>
        <w:t xml:space="preserve"> </w:t>
      </w:r>
      <w:r w:rsidR="008D4FDC" w:rsidRPr="00D619B3">
        <w:rPr>
          <w:rFonts w:cs="Times New Roman"/>
          <w:szCs w:val="24"/>
        </w:rPr>
        <w:t>Entertainer</w:t>
      </w:r>
      <w:r w:rsidR="00B54192" w:rsidRPr="00D619B3">
        <w:rPr>
          <w:rFonts w:cs="Times New Roman"/>
          <w:szCs w:val="24"/>
        </w:rPr>
        <w:t xml:space="preserve"> shall be responsible for the proper custody and care of any property furnished by the University to </w:t>
      </w:r>
      <w:r w:rsidR="008D4FDC" w:rsidRPr="00D619B3">
        <w:rPr>
          <w:rFonts w:cs="Times New Roman"/>
          <w:szCs w:val="24"/>
        </w:rPr>
        <w:t>Entertainer</w:t>
      </w:r>
      <w:r w:rsidR="00B54192" w:rsidRPr="00D619B3">
        <w:rPr>
          <w:rFonts w:cs="Times New Roman"/>
          <w:szCs w:val="24"/>
        </w:rPr>
        <w:t xml:space="preserve"> for use in connection with the Services, and </w:t>
      </w:r>
      <w:r w:rsidR="008D4FDC" w:rsidRPr="00D619B3">
        <w:rPr>
          <w:rFonts w:cs="Times New Roman"/>
          <w:szCs w:val="24"/>
        </w:rPr>
        <w:t>Entertainer</w:t>
      </w:r>
      <w:r w:rsidR="00B54192" w:rsidRPr="00D619B3">
        <w:rPr>
          <w:rFonts w:cs="Times New Roman"/>
          <w:szCs w:val="24"/>
        </w:rPr>
        <w:t xml:space="preserve"> shall reimburse the University for loss or damage to any such property.</w:t>
      </w:r>
    </w:p>
    <w:p w14:paraId="3DEEC669" w14:textId="77777777" w:rsidR="000D7D4A" w:rsidRPr="00D619B3" w:rsidRDefault="000D7D4A" w:rsidP="00C54047">
      <w:pPr>
        <w:ind w:left="1080"/>
        <w:rPr>
          <w:rFonts w:cs="Times New Roman"/>
          <w:szCs w:val="24"/>
        </w:rPr>
      </w:pPr>
    </w:p>
    <w:p w14:paraId="30A73893" w14:textId="404C7705" w:rsidR="00B54192" w:rsidRPr="00D619B3" w:rsidRDefault="003A77E5" w:rsidP="00C54047">
      <w:pPr>
        <w:pStyle w:val="ListParagraph"/>
        <w:numPr>
          <w:ilvl w:val="1"/>
          <w:numId w:val="4"/>
        </w:numPr>
        <w:rPr>
          <w:rFonts w:cs="Times New Roman"/>
          <w:szCs w:val="24"/>
        </w:rPr>
      </w:pPr>
      <w:r w:rsidRPr="00D619B3">
        <w:rPr>
          <w:rFonts w:cs="Times New Roman"/>
          <w:szCs w:val="24"/>
        </w:rPr>
        <w:t xml:space="preserve">Subcontracting, Assignment, and Transfer Prohibited.  Due to </w:t>
      </w:r>
      <w:r w:rsidR="008D4FDC" w:rsidRPr="00D619B3">
        <w:rPr>
          <w:rFonts w:cs="Times New Roman"/>
          <w:szCs w:val="24"/>
        </w:rPr>
        <w:t>Entertainer</w:t>
      </w:r>
      <w:r w:rsidRPr="00D619B3">
        <w:rPr>
          <w:rFonts w:cs="Times New Roman"/>
          <w:szCs w:val="24"/>
        </w:rPr>
        <w:t xml:space="preserve">’s unique abilities, this </w:t>
      </w:r>
      <w:r w:rsidR="006B2C7A" w:rsidRPr="00D619B3">
        <w:rPr>
          <w:rFonts w:cs="Times New Roman"/>
          <w:szCs w:val="24"/>
        </w:rPr>
        <w:t>Agreement</w:t>
      </w:r>
      <w:r w:rsidRPr="00D619B3">
        <w:rPr>
          <w:rFonts w:cs="Times New Roman"/>
          <w:szCs w:val="24"/>
        </w:rPr>
        <w:t xml:space="preserve"> is for personal services and </w:t>
      </w:r>
      <w:r w:rsidR="008D4FDC" w:rsidRPr="00D619B3">
        <w:rPr>
          <w:rFonts w:cs="Times New Roman"/>
          <w:szCs w:val="24"/>
        </w:rPr>
        <w:t>Entertainer</w:t>
      </w:r>
      <w:r w:rsidRPr="00D619B3">
        <w:rPr>
          <w:rFonts w:cs="Times New Roman"/>
          <w:szCs w:val="24"/>
        </w:rPr>
        <w:t xml:space="preserve"> shall not subcontract, assign, or transfer any interest in this </w:t>
      </w:r>
      <w:r w:rsidR="006B2C7A" w:rsidRPr="00D619B3">
        <w:rPr>
          <w:rFonts w:cs="Times New Roman"/>
          <w:szCs w:val="24"/>
        </w:rPr>
        <w:t>Agreement</w:t>
      </w:r>
      <w:r w:rsidRPr="00D619B3">
        <w:rPr>
          <w:rFonts w:cs="Times New Roman"/>
          <w:szCs w:val="24"/>
        </w:rPr>
        <w:t xml:space="preserve"> without prior written approval of the University. </w:t>
      </w:r>
    </w:p>
    <w:p w14:paraId="3656B9AB" w14:textId="77777777" w:rsidR="000D7D4A" w:rsidRPr="00D619B3" w:rsidRDefault="000D7D4A" w:rsidP="00C54047">
      <w:pPr>
        <w:ind w:left="1080"/>
        <w:rPr>
          <w:rFonts w:cs="Times New Roman"/>
          <w:szCs w:val="24"/>
        </w:rPr>
      </w:pPr>
    </w:p>
    <w:p w14:paraId="469CF8E4" w14:textId="35C0D776" w:rsidR="00B54192" w:rsidRPr="00D619B3" w:rsidRDefault="003A77E5" w:rsidP="00C54047">
      <w:pPr>
        <w:pStyle w:val="ListParagraph"/>
        <w:numPr>
          <w:ilvl w:val="1"/>
          <w:numId w:val="4"/>
        </w:numPr>
        <w:rPr>
          <w:rFonts w:cs="Times New Roman"/>
          <w:szCs w:val="24"/>
        </w:rPr>
      </w:pPr>
      <w:r w:rsidRPr="00D619B3">
        <w:rPr>
          <w:rFonts w:cs="Times New Roman"/>
          <w:szCs w:val="24"/>
        </w:rPr>
        <w:t xml:space="preserve">Compliance with Applicable Laws. </w:t>
      </w:r>
      <w:r w:rsidR="008D4FDC" w:rsidRPr="00D619B3">
        <w:rPr>
          <w:rFonts w:cs="Times New Roman"/>
          <w:szCs w:val="24"/>
        </w:rPr>
        <w:t>Entertainer</w:t>
      </w:r>
      <w:r w:rsidRPr="00D619B3">
        <w:rPr>
          <w:rFonts w:cs="Times New Roman"/>
          <w:szCs w:val="24"/>
        </w:rPr>
        <w:t xml:space="preserve"> shall comply with all federal, state, and local laws, ordinances, codes, rules, regulations, and licensing requirements applicable to the conduct of its business and the Services</w:t>
      </w:r>
      <w:r w:rsidR="00626A92" w:rsidRPr="00D619B3">
        <w:rPr>
          <w:rFonts w:cs="Times New Roman"/>
          <w:szCs w:val="24"/>
        </w:rPr>
        <w:t>.</w:t>
      </w:r>
    </w:p>
    <w:p w14:paraId="5962E6E8" w14:textId="77777777" w:rsidR="00F2260A" w:rsidRPr="00D619B3" w:rsidRDefault="00F2260A" w:rsidP="00F2260A">
      <w:pPr>
        <w:ind w:left="1080"/>
        <w:rPr>
          <w:rFonts w:cs="Times New Roman"/>
          <w:szCs w:val="24"/>
        </w:rPr>
      </w:pPr>
    </w:p>
    <w:p w14:paraId="2371D155" w14:textId="03ECB85C" w:rsidR="00C06D06" w:rsidRPr="00D619B3" w:rsidRDefault="003A77E5" w:rsidP="00F2260A">
      <w:pPr>
        <w:pStyle w:val="ListParagraph"/>
        <w:numPr>
          <w:ilvl w:val="1"/>
          <w:numId w:val="4"/>
        </w:numPr>
        <w:rPr>
          <w:rFonts w:cs="Times New Roman"/>
          <w:szCs w:val="24"/>
        </w:rPr>
      </w:pPr>
      <w:r w:rsidRPr="00D619B3">
        <w:rPr>
          <w:rFonts w:cs="Times New Roman"/>
          <w:szCs w:val="24"/>
        </w:rPr>
        <w:t xml:space="preserve">Discrimination. Entertainer shall comply with </w:t>
      </w:r>
      <w:r>
        <w:rPr>
          <w:rFonts w:cs="Times New Roman"/>
          <w:szCs w:val="24"/>
        </w:rPr>
        <w:t xml:space="preserve">the </w:t>
      </w:r>
      <w:r w:rsidRPr="00D619B3">
        <w:rPr>
          <w:rFonts w:cs="Times New Roman"/>
          <w:szCs w:val="24"/>
        </w:rPr>
        <w:t xml:space="preserve">University’s Policy on Discriminatory Conduct located at </w:t>
      </w:r>
      <w:hyperlink r:id="rId10" w:history="1">
        <w:r w:rsidR="00390B78" w:rsidRPr="00390B78">
          <w:rPr>
            <w:rStyle w:val="Hyperlink"/>
          </w:rPr>
          <w:t>https://www.wssu.edu/about/offices-and-departments/division-of-institutional-integrity/legal-affairs/policies-and-procedures/chapter-900-general-university-policies/101.3.html</w:t>
        </w:r>
      </w:hyperlink>
      <w:r w:rsidRPr="00D619B3">
        <w:rPr>
          <w:rFonts w:cs="Times New Roman"/>
          <w:szCs w:val="24"/>
        </w:rPr>
        <w:t xml:space="preserve">, and in the </w:t>
      </w:r>
      <w:r w:rsidR="00FB2659" w:rsidRPr="00D619B3">
        <w:rPr>
          <w:rFonts w:cs="Times New Roman"/>
          <w:szCs w:val="24"/>
        </w:rPr>
        <w:t>performance</w:t>
      </w:r>
      <w:r w:rsidRPr="00D619B3">
        <w:rPr>
          <w:rFonts w:cs="Times New Roman"/>
          <w:szCs w:val="24"/>
        </w:rPr>
        <w:t xml:space="preserve"> of this Agreement shall not harass or discriminate against any persons on the basis of race, color, religion, sex, sexual orientation, gender identity, national origin, political affiliation, genetic information, veteran status, disabling condition, or age.</w:t>
      </w:r>
    </w:p>
    <w:p w14:paraId="45FB0818" w14:textId="77777777" w:rsidR="000D7D4A" w:rsidRPr="00D619B3" w:rsidRDefault="000D7D4A" w:rsidP="00C54047">
      <w:pPr>
        <w:ind w:left="1080"/>
        <w:rPr>
          <w:rFonts w:cs="Times New Roman"/>
          <w:szCs w:val="24"/>
        </w:rPr>
      </w:pPr>
    </w:p>
    <w:p w14:paraId="33B6235A" w14:textId="2DCD95E7" w:rsidR="00B54192" w:rsidRPr="00D619B3" w:rsidRDefault="003A77E5" w:rsidP="00C54047">
      <w:pPr>
        <w:pStyle w:val="ListParagraph"/>
        <w:numPr>
          <w:ilvl w:val="1"/>
          <w:numId w:val="4"/>
        </w:numPr>
        <w:rPr>
          <w:rFonts w:cs="Times New Roman"/>
          <w:szCs w:val="24"/>
        </w:rPr>
      </w:pPr>
      <w:r w:rsidRPr="00D619B3">
        <w:rPr>
          <w:rFonts w:cs="Times New Roman"/>
          <w:szCs w:val="24"/>
        </w:rPr>
        <w:t xml:space="preserve">Foreign Nationals. If </w:t>
      </w:r>
      <w:r w:rsidR="008D4FDC" w:rsidRPr="00D619B3">
        <w:rPr>
          <w:rFonts w:cs="Times New Roman"/>
          <w:szCs w:val="24"/>
        </w:rPr>
        <w:t>Entertainer</w:t>
      </w:r>
      <w:r w:rsidRPr="00D619B3">
        <w:rPr>
          <w:rFonts w:cs="Times New Roman"/>
          <w:szCs w:val="24"/>
        </w:rPr>
        <w:t xml:space="preserve"> is a Foreign National, as defined by the United States Citizenship and Immigration Service (“USCIS”), </w:t>
      </w:r>
      <w:r w:rsidR="008D4FDC" w:rsidRPr="00D619B3">
        <w:rPr>
          <w:rFonts w:cs="Times New Roman"/>
          <w:szCs w:val="24"/>
        </w:rPr>
        <w:t>Entertainer</w:t>
      </w:r>
      <w:r w:rsidRPr="00D619B3">
        <w:rPr>
          <w:rFonts w:cs="Times New Roman"/>
          <w:szCs w:val="24"/>
        </w:rPr>
        <w:t xml:space="preserve"> is required to enter the United States in proper immigration status, as defined by USCIS, in order to receive payment under this </w:t>
      </w:r>
      <w:r w:rsidR="006B2C7A" w:rsidRPr="00D619B3">
        <w:rPr>
          <w:rFonts w:cs="Times New Roman"/>
          <w:szCs w:val="24"/>
        </w:rPr>
        <w:t>Agreement</w:t>
      </w:r>
      <w:r w:rsidRPr="00D619B3">
        <w:rPr>
          <w:rFonts w:cs="Times New Roman"/>
          <w:szCs w:val="24"/>
        </w:rPr>
        <w:t xml:space="preserve">. No later than thirty (30) days prior to the </w:t>
      </w:r>
      <w:r w:rsidR="008D4FDC" w:rsidRPr="00D619B3">
        <w:rPr>
          <w:rFonts w:cs="Times New Roman"/>
          <w:szCs w:val="24"/>
        </w:rPr>
        <w:t>Entertainer</w:t>
      </w:r>
      <w:r w:rsidRPr="00D619B3">
        <w:rPr>
          <w:rFonts w:cs="Times New Roman"/>
          <w:szCs w:val="24"/>
        </w:rPr>
        <w:t xml:space="preserve">’s commencement of the Services, a Foreign National </w:t>
      </w:r>
      <w:r w:rsidR="008D4FDC" w:rsidRPr="00D619B3">
        <w:rPr>
          <w:rFonts w:cs="Times New Roman"/>
          <w:szCs w:val="24"/>
        </w:rPr>
        <w:t>Entertainer</w:t>
      </w:r>
      <w:r w:rsidRPr="00D619B3">
        <w:rPr>
          <w:rFonts w:cs="Times New Roman"/>
          <w:szCs w:val="24"/>
        </w:rPr>
        <w:t xml:space="preserve"> shall provide proof to the University that </w:t>
      </w:r>
      <w:r w:rsidR="008D4FDC" w:rsidRPr="00D619B3">
        <w:rPr>
          <w:rFonts w:cs="Times New Roman"/>
          <w:szCs w:val="24"/>
        </w:rPr>
        <w:t>Entertainer</w:t>
      </w:r>
      <w:r w:rsidRPr="00D619B3">
        <w:rPr>
          <w:rFonts w:cs="Times New Roman"/>
          <w:szCs w:val="24"/>
        </w:rPr>
        <w:t xml:space="preserve"> is in the United States in the appropriate legal status, and this proof will include (but is not limited to) copies of the </w:t>
      </w:r>
      <w:r w:rsidRPr="00D619B3">
        <w:rPr>
          <w:rFonts w:cs="Times New Roman"/>
          <w:szCs w:val="24"/>
        </w:rPr>
        <w:lastRenderedPageBreak/>
        <w:t xml:space="preserve">passport identification page(s), visa stamp, I-94 entry information, and any other relevant approval notices or immigration documents issued by USCIS or any other authorized federal agency. </w:t>
      </w:r>
      <w:r w:rsidR="008D4FDC" w:rsidRPr="00D619B3">
        <w:rPr>
          <w:rFonts w:cs="Times New Roman"/>
          <w:szCs w:val="24"/>
        </w:rPr>
        <w:t>Entertainer</w:t>
      </w:r>
      <w:r w:rsidRPr="00D619B3">
        <w:rPr>
          <w:rFonts w:cs="Times New Roman"/>
          <w:szCs w:val="24"/>
        </w:rPr>
        <w:t xml:space="preserve">’s failure to provide appropriate proof of appropriate lawful immigration status may result in the University’s termination of this Agreement. Foreign National </w:t>
      </w:r>
      <w:r w:rsidR="008D4FDC" w:rsidRPr="00D619B3">
        <w:rPr>
          <w:rFonts w:cs="Times New Roman"/>
          <w:szCs w:val="24"/>
        </w:rPr>
        <w:t>Entertainer</w:t>
      </w:r>
      <w:r w:rsidRPr="00D619B3">
        <w:rPr>
          <w:rFonts w:cs="Times New Roman"/>
          <w:szCs w:val="24"/>
        </w:rPr>
        <w:t>s may be subject to a thirty percent (30%) federal tax withholding requirement on their payment.</w:t>
      </w:r>
    </w:p>
    <w:p w14:paraId="7D20CEF6" w14:textId="068F41B4" w:rsidR="00D72715" w:rsidRPr="00D619B3" w:rsidRDefault="00D72715" w:rsidP="000B0807">
      <w:pPr>
        <w:pStyle w:val="ListParagraph"/>
        <w:rPr>
          <w:rFonts w:cs="Times New Roman"/>
          <w:szCs w:val="24"/>
        </w:rPr>
      </w:pPr>
    </w:p>
    <w:p w14:paraId="7D7D2A7C" w14:textId="454C683B" w:rsidR="000D7D4A" w:rsidRPr="00D619B3" w:rsidRDefault="003A77E5" w:rsidP="00C54047">
      <w:pPr>
        <w:pStyle w:val="ListParagraph"/>
        <w:numPr>
          <w:ilvl w:val="0"/>
          <w:numId w:val="4"/>
        </w:numPr>
        <w:rPr>
          <w:rFonts w:cs="Times New Roman"/>
          <w:szCs w:val="24"/>
        </w:rPr>
      </w:pPr>
      <w:r w:rsidRPr="00D619B3">
        <w:rPr>
          <w:rFonts w:cs="Times New Roman"/>
          <w:b/>
          <w:szCs w:val="24"/>
        </w:rPr>
        <w:t>TERMINATION</w:t>
      </w:r>
      <w:r w:rsidRPr="00D619B3">
        <w:rPr>
          <w:rFonts w:cs="Times New Roman"/>
          <w:szCs w:val="24"/>
        </w:rPr>
        <w:t>.</w:t>
      </w:r>
    </w:p>
    <w:p w14:paraId="53128261" w14:textId="77777777" w:rsidR="000D7D4A" w:rsidRPr="00D619B3" w:rsidRDefault="000D7D4A" w:rsidP="00C07257">
      <w:pPr>
        <w:pStyle w:val="ListParagraph"/>
        <w:rPr>
          <w:rFonts w:cs="Times New Roman"/>
          <w:szCs w:val="24"/>
        </w:rPr>
      </w:pPr>
    </w:p>
    <w:p w14:paraId="6AD44756" w14:textId="6BC5A6F4" w:rsidR="000D7D4A" w:rsidRPr="00D619B3" w:rsidRDefault="003A77E5" w:rsidP="00C54047">
      <w:pPr>
        <w:pStyle w:val="ListParagraph"/>
        <w:numPr>
          <w:ilvl w:val="1"/>
          <w:numId w:val="4"/>
        </w:numPr>
        <w:rPr>
          <w:rFonts w:cs="Times New Roman"/>
          <w:szCs w:val="24"/>
        </w:rPr>
      </w:pPr>
      <w:r w:rsidRPr="00D619B3">
        <w:rPr>
          <w:rFonts w:cs="Times New Roman"/>
          <w:szCs w:val="24"/>
        </w:rPr>
        <w:t xml:space="preserve">Following notice and a reasonable opportunity to cure, either Party’s failure to comply with any of the terms and conditions of this </w:t>
      </w:r>
      <w:r w:rsidR="006B2C7A" w:rsidRPr="00D619B3">
        <w:rPr>
          <w:rFonts w:cs="Times New Roman"/>
          <w:szCs w:val="24"/>
        </w:rPr>
        <w:t>Agreement</w:t>
      </w:r>
      <w:r w:rsidRPr="00D619B3">
        <w:rPr>
          <w:rFonts w:cs="Times New Roman"/>
          <w:szCs w:val="24"/>
        </w:rPr>
        <w:t xml:space="preserve"> is grounds for immediate termination by the non-breaching Party.</w:t>
      </w:r>
    </w:p>
    <w:p w14:paraId="62486C05" w14:textId="77777777" w:rsidR="000D7D4A" w:rsidRPr="00D619B3" w:rsidRDefault="000D7D4A" w:rsidP="00C07257">
      <w:pPr>
        <w:ind w:left="720"/>
        <w:rPr>
          <w:rFonts w:cs="Times New Roman"/>
          <w:szCs w:val="24"/>
        </w:rPr>
      </w:pPr>
    </w:p>
    <w:p w14:paraId="0C2EB45D" w14:textId="38AE146D" w:rsidR="000D7D4A" w:rsidRPr="00D619B3" w:rsidRDefault="003A77E5" w:rsidP="00C54047">
      <w:pPr>
        <w:pStyle w:val="ListParagraph"/>
        <w:numPr>
          <w:ilvl w:val="1"/>
          <w:numId w:val="4"/>
        </w:numPr>
        <w:rPr>
          <w:rFonts w:cs="Times New Roman"/>
          <w:szCs w:val="24"/>
        </w:rPr>
      </w:pPr>
      <w:r w:rsidRPr="00D619B3">
        <w:rPr>
          <w:rFonts w:cs="Times New Roman"/>
          <w:szCs w:val="24"/>
        </w:rPr>
        <w:t xml:space="preserve">The University may terminate this </w:t>
      </w:r>
      <w:r w:rsidR="006B2C7A" w:rsidRPr="00D619B3">
        <w:rPr>
          <w:rFonts w:cs="Times New Roman"/>
          <w:szCs w:val="24"/>
        </w:rPr>
        <w:t>Agreement</w:t>
      </w:r>
      <w:r w:rsidRPr="00D619B3">
        <w:rPr>
          <w:rFonts w:cs="Times New Roman"/>
          <w:szCs w:val="24"/>
        </w:rPr>
        <w:t xml:space="preserve"> immediately, effective upon written notice to </w:t>
      </w:r>
      <w:r w:rsidR="008D4FDC" w:rsidRPr="00D619B3">
        <w:rPr>
          <w:rFonts w:cs="Times New Roman"/>
          <w:szCs w:val="24"/>
        </w:rPr>
        <w:t>Entertainer</w:t>
      </w:r>
      <w:r w:rsidRPr="00D619B3">
        <w:rPr>
          <w:rFonts w:cs="Times New Roman"/>
          <w:szCs w:val="24"/>
        </w:rPr>
        <w:t xml:space="preserve">, if </w:t>
      </w:r>
      <w:r w:rsidR="008D4FDC" w:rsidRPr="00D619B3">
        <w:rPr>
          <w:rFonts w:cs="Times New Roman"/>
          <w:szCs w:val="24"/>
        </w:rPr>
        <w:t>Entertainer</w:t>
      </w:r>
      <w:r w:rsidRPr="00D619B3">
        <w:rPr>
          <w:rFonts w:cs="Times New Roman"/>
          <w:szCs w:val="24"/>
        </w:rPr>
        <w:t xml:space="preserve">, or any of its key personnel, is accused of or commits any act, as reasonably determined in the discretion of the University, that would tend to bring disrespect, contempt, or ridicule upon the University, that harms the University’s reputation, could adversely impact the performance Services or the University’s programs, or that reasonably brings into question the integrity of </w:t>
      </w:r>
      <w:r w:rsidR="008D4FDC" w:rsidRPr="00D619B3">
        <w:rPr>
          <w:rFonts w:cs="Times New Roman"/>
          <w:szCs w:val="24"/>
        </w:rPr>
        <w:t>Entertainer</w:t>
      </w:r>
      <w:r w:rsidRPr="00D619B3">
        <w:rPr>
          <w:rFonts w:cs="Times New Roman"/>
          <w:szCs w:val="24"/>
        </w:rPr>
        <w:t xml:space="preserve">. In that event, </w:t>
      </w:r>
      <w:r w:rsidR="008D4FDC" w:rsidRPr="00D619B3">
        <w:rPr>
          <w:rFonts w:cs="Times New Roman"/>
          <w:szCs w:val="24"/>
        </w:rPr>
        <w:t>Entertainer</w:t>
      </w:r>
      <w:r w:rsidRPr="00D619B3">
        <w:rPr>
          <w:rFonts w:cs="Times New Roman"/>
          <w:szCs w:val="24"/>
        </w:rPr>
        <w:t xml:space="preserve"> shall refund all fees paid to the University prior to the date of termination.</w:t>
      </w:r>
    </w:p>
    <w:p w14:paraId="4101652C" w14:textId="77777777" w:rsidR="000D7D4A" w:rsidRPr="00D619B3" w:rsidRDefault="000D7D4A" w:rsidP="00C07257">
      <w:pPr>
        <w:ind w:left="720"/>
        <w:rPr>
          <w:rFonts w:cs="Times New Roman"/>
          <w:szCs w:val="24"/>
        </w:rPr>
      </w:pPr>
    </w:p>
    <w:p w14:paraId="03E6BEBB" w14:textId="11302045" w:rsidR="000D7D4A" w:rsidRPr="00D619B3" w:rsidRDefault="003A77E5" w:rsidP="00C54047">
      <w:pPr>
        <w:pStyle w:val="ListParagraph"/>
        <w:numPr>
          <w:ilvl w:val="1"/>
          <w:numId w:val="4"/>
        </w:numPr>
        <w:rPr>
          <w:rFonts w:cs="Times New Roman"/>
          <w:szCs w:val="24"/>
        </w:rPr>
      </w:pPr>
      <w:r w:rsidRPr="00D619B3">
        <w:rPr>
          <w:rFonts w:cs="Times New Roman"/>
          <w:szCs w:val="24"/>
        </w:rPr>
        <w:t xml:space="preserve">If </w:t>
      </w:r>
      <w:r w:rsidR="008D4FDC" w:rsidRPr="00D619B3">
        <w:rPr>
          <w:rFonts w:cs="Times New Roman"/>
          <w:szCs w:val="24"/>
        </w:rPr>
        <w:t>Entertainer</w:t>
      </w:r>
      <w:r w:rsidRPr="00D619B3">
        <w:rPr>
          <w:rFonts w:cs="Times New Roman"/>
          <w:szCs w:val="24"/>
        </w:rPr>
        <w:t xml:space="preserve"> terminates this </w:t>
      </w:r>
      <w:r w:rsidR="006B2C7A" w:rsidRPr="00D619B3">
        <w:rPr>
          <w:rFonts w:cs="Times New Roman"/>
          <w:szCs w:val="24"/>
        </w:rPr>
        <w:t>Agreement</w:t>
      </w:r>
      <w:r w:rsidRPr="00D619B3">
        <w:rPr>
          <w:rFonts w:cs="Times New Roman"/>
          <w:szCs w:val="24"/>
        </w:rPr>
        <w:t xml:space="preserve"> or requires a change in the date of the Services, the </w:t>
      </w:r>
      <w:r w:rsidR="008D4FDC" w:rsidRPr="00D619B3">
        <w:rPr>
          <w:rFonts w:cs="Times New Roman"/>
          <w:szCs w:val="24"/>
        </w:rPr>
        <w:t>Entertainer</w:t>
      </w:r>
      <w:r w:rsidRPr="00D619B3">
        <w:rPr>
          <w:rFonts w:cs="Times New Roman"/>
          <w:szCs w:val="24"/>
        </w:rPr>
        <w:t xml:space="preserve"> agrees to reimburse the University for any noncancelable expenses it has incurred within thirty (30) days following receipt of the University’s invoice. </w:t>
      </w:r>
    </w:p>
    <w:p w14:paraId="45681C87" w14:textId="77777777" w:rsidR="002229BE" w:rsidRPr="00D619B3" w:rsidRDefault="002229BE" w:rsidP="00F2260A">
      <w:pPr>
        <w:pStyle w:val="ListParagraph"/>
        <w:rPr>
          <w:rFonts w:cs="Times New Roman"/>
          <w:szCs w:val="24"/>
        </w:rPr>
      </w:pPr>
    </w:p>
    <w:p w14:paraId="7E52B148" w14:textId="42168AFB" w:rsidR="002229BE" w:rsidRPr="00D619B3" w:rsidRDefault="003A77E5" w:rsidP="00C54047">
      <w:pPr>
        <w:pStyle w:val="ListParagraph"/>
        <w:numPr>
          <w:ilvl w:val="1"/>
          <w:numId w:val="4"/>
        </w:numPr>
        <w:rPr>
          <w:rFonts w:cs="Times New Roman"/>
          <w:szCs w:val="24"/>
        </w:rPr>
      </w:pPr>
      <w:r w:rsidRPr="00D619B3">
        <w:rPr>
          <w:rFonts w:cs="Times New Roman"/>
          <w:szCs w:val="24"/>
        </w:rPr>
        <w:t>The University may terminate this Agreement at any time by providing thirty (30) days’ written notice to the Entertainer or the Agent</w:t>
      </w:r>
      <w:r w:rsidR="00F2260A" w:rsidRPr="00D619B3">
        <w:rPr>
          <w:rFonts w:cs="Times New Roman"/>
          <w:szCs w:val="24"/>
        </w:rPr>
        <w:t>.</w:t>
      </w:r>
    </w:p>
    <w:p w14:paraId="4B99056E" w14:textId="77777777" w:rsidR="000D7D4A" w:rsidRPr="00D619B3" w:rsidRDefault="000D7D4A" w:rsidP="00C07257">
      <w:pPr>
        <w:ind w:left="720"/>
        <w:rPr>
          <w:rFonts w:cs="Times New Roman"/>
          <w:szCs w:val="24"/>
        </w:rPr>
      </w:pPr>
    </w:p>
    <w:p w14:paraId="43982E0A" w14:textId="499EE0A7" w:rsidR="000D7D4A" w:rsidRPr="00D619B3" w:rsidRDefault="003A77E5" w:rsidP="00C54047">
      <w:pPr>
        <w:pStyle w:val="ListParagraph"/>
        <w:numPr>
          <w:ilvl w:val="1"/>
          <w:numId w:val="4"/>
        </w:numPr>
        <w:rPr>
          <w:rFonts w:cs="Times New Roman"/>
          <w:szCs w:val="24"/>
        </w:rPr>
      </w:pPr>
      <w:r w:rsidRPr="00D619B3">
        <w:rPr>
          <w:rFonts w:cs="Times New Roman"/>
          <w:szCs w:val="24"/>
        </w:rPr>
        <w:t>All promises, requirements, terms, conditions, provisions, representations, guarantees and warranties contained herein shall survive the expiration or terminate date of this Agreement unless specifically provided otherwise herein, or unless superseded by applicable federal or state statutes of limitations.</w:t>
      </w:r>
    </w:p>
    <w:p w14:paraId="1299C43A" w14:textId="1098A616" w:rsidR="000D7D4A" w:rsidRPr="00D619B3" w:rsidRDefault="000D7D4A" w:rsidP="00C07257">
      <w:pPr>
        <w:pStyle w:val="ListParagraph"/>
        <w:rPr>
          <w:rFonts w:cs="Times New Roman"/>
          <w:szCs w:val="24"/>
        </w:rPr>
      </w:pPr>
    </w:p>
    <w:p w14:paraId="564BA51A" w14:textId="659D09BF" w:rsidR="00F839F4" w:rsidRPr="00D619B3" w:rsidRDefault="003A77E5" w:rsidP="00C54047">
      <w:pPr>
        <w:pStyle w:val="ListParagraph"/>
        <w:numPr>
          <w:ilvl w:val="0"/>
          <w:numId w:val="4"/>
        </w:numPr>
        <w:rPr>
          <w:rFonts w:cs="Times New Roman"/>
          <w:szCs w:val="24"/>
        </w:rPr>
      </w:pPr>
      <w:r w:rsidRPr="00D619B3">
        <w:rPr>
          <w:rFonts w:cs="Times New Roman"/>
          <w:b/>
          <w:szCs w:val="24"/>
        </w:rPr>
        <w:t xml:space="preserve">INDEPENDENT </w:t>
      </w:r>
      <w:r w:rsidR="00444D35" w:rsidRPr="00D619B3">
        <w:rPr>
          <w:rFonts w:cs="Times New Roman"/>
          <w:b/>
          <w:szCs w:val="24"/>
        </w:rPr>
        <w:t>CONTRACTOR</w:t>
      </w:r>
      <w:r w:rsidR="000D7D4A" w:rsidRPr="00D619B3">
        <w:rPr>
          <w:rFonts w:cs="Times New Roman"/>
          <w:szCs w:val="24"/>
        </w:rPr>
        <w:t xml:space="preserve">.  </w:t>
      </w:r>
      <w:r w:rsidR="008D4FDC" w:rsidRPr="00D619B3">
        <w:rPr>
          <w:rFonts w:cs="Times New Roman"/>
          <w:szCs w:val="24"/>
        </w:rPr>
        <w:t>Entertainer</w:t>
      </w:r>
      <w:r w:rsidR="000D7D4A" w:rsidRPr="00D619B3">
        <w:rPr>
          <w:rFonts w:cs="Times New Roman"/>
          <w:szCs w:val="24"/>
        </w:rPr>
        <w:t xml:space="preserve"> shall </w:t>
      </w:r>
      <w:proofErr w:type="gramStart"/>
      <w:r w:rsidR="000D7D4A" w:rsidRPr="00D619B3">
        <w:rPr>
          <w:rFonts w:cs="Times New Roman"/>
          <w:szCs w:val="24"/>
        </w:rPr>
        <w:t>be considered to be</w:t>
      </w:r>
      <w:proofErr w:type="gramEnd"/>
      <w:r w:rsidR="000D7D4A" w:rsidRPr="00D619B3">
        <w:rPr>
          <w:rFonts w:cs="Times New Roman"/>
          <w:szCs w:val="24"/>
        </w:rPr>
        <w:t xml:space="preserve"> an independent </w:t>
      </w:r>
      <w:r w:rsidR="008A7E24" w:rsidRPr="00D619B3">
        <w:rPr>
          <w:rFonts w:cs="Times New Roman"/>
          <w:szCs w:val="24"/>
        </w:rPr>
        <w:t xml:space="preserve">contractor </w:t>
      </w:r>
      <w:r w:rsidR="000D7D4A" w:rsidRPr="00D619B3">
        <w:rPr>
          <w:rFonts w:cs="Times New Roman"/>
          <w:szCs w:val="24"/>
        </w:rPr>
        <w:t xml:space="preserve">and as such shall be wholly responsible for the work to be performed and for the supervision of its employees in connection with its Services. Nothing herein is intended or shall be construed to establish any agency, partnership, or joint venture between </w:t>
      </w:r>
      <w:r w:rsidR="008D4FDC" w:rsidRPr="00D619B3">
        <w:rPr>
          <w:rFonts w:cs="Times New Roman"/>
          <w:szCs w:val="24"/>
        </w:rPr>
        <w:t>Entertainer</w:t>
      </w:r>
      <w:r w:rsidR="000D7D4A" w:rsidRPr="00D619B3">
        <w:rPr>
          <w:rFonts w:cs="Times New Roman"/>
          <w:szCs w:val="24"/>
        </w:rPr>
        <w:t xml:space="preserve"> and the University. </w:t>
      </w:r>
      <w:r w:rsidR="008D4FDC" w:rsidRPr="00D619B3">
        <w:rPr>
          <w:rFonts w:cs="Times New Roman"/>
          <w:szCs w:val="24"/>
        </w:rPr>
        <w:t>Entertainer</w:t>
      </w:r>
      <w:r w:rsidR="000D7D4A" w:rsidRPr="00D619B3">
        <w:rPr>
          <w:rFonts w:cs="Times New Roman"/>
          <w:szCs w:val="24"/>
        </w:rPr>
        <w:t xml:space="preserve"> represents that it has, or will secure at its own expense, all personnel required in performing the Services under this Agreement. Such employees shall not be employees of or have any individual contractual relationship with the University. As an independent </w:t>
      </w:r>
      <w:r w:rsidR="00754934" w:rsidRPr="00D619B3">
        <w:rPr>
          <w:rFonts w:cs="Times New Roman"/>
          <w:szCs w:val="24"/>
        </w:rPr>
        <w:t>contractor</w:t>
      </w:r>
      <w:r w:rsidR="000D7D4A" w:rsidRPr="00D619B3">
        <w:rPr>
          <w:rFonts w:cs="Times New Roman"/>
          <w:szCs w:val="24"/>
        </w:rPr>
        <w:t xml:space="preserve">, </w:t>
      </w:r>
      <w:r w:rsidR="008D4FDC" w:rsidRPr="00D619B3">
        <w:rPr>
          <w:rFonts w:cs="Times New Roman"/>
          <w:szCs w:val="24"/>
        </w:rPr>
        <w:t>Entertainer</w:t>
      </w:r>
      <w:r w:rsidR="000D7D4A" w:rsidRPr="00D619B3">
        <w:rPr>
          <w:rFonts w:cs="Times New Roman"/>
          <w:szCs w:val="24"/>
        </w:rPr>
        <w:t xml:space="preserve"> shall be responsible for the payment of any taxes due on any monies received by </w:t>
      </w:r>
      <w:r w:rsidR="008D4FDC" w:rsidRPr="00D619B3">
        <w:rPr>
          <w:rFonts w:cs="Times New Roman"/>
          <w:szCs w:val="24"/>
        </w:rPr>
        <w:t>Entertainer</w:t>
      </w:r>
      <w:r w:rsidR="000D7D4A" w:rsidRPr="00D619B3">
        <w:rPr>
          <w:rFonts w:cs="Times New Roman"/>
          <w:szCs w:val="24"/>
        </w:rPr>
        <w:t>.</w:t>
      </w:r>
    </w:p>
    <w:p w14:paraId="4DDBEF00" w14:textId="77777777" w:rsidR="00C7615D" w:rsidRPr="00D619B3" w:rsidRDefault="00C7615D" w:rsidP="00C07257">
      <w:pPr>
        <w:pStyle w:val="ListParagraph"/>
        <w:rPr>
          <w:rFonts w:cs="Times New Roman"/>
          <w:szCs w:val="24"/>
        </w:rPr>
      </w:pPr>
    </w:p>
    <w:p w14:paraId="0A2AF879" w14:textId="3EC9AC83" w:rsidR="00F839F4" w:rsidRPr="00D619B3" w:rsidRDefault="003A77E5" w:rsidP="00C54047">
      <w:pPr>
        <w:pStyle w:val="ListParagraph"/>
        <w:numPr>
          <w:ilvl w:val="0"/>
          <w:numId w:val="4"/>
        </w:numPr>
        <w:rPr>
          <w:rFonts w:cs="Times New Roman"/>
          <w:szCs w:val="24"/>
        </w:rPr>
      </w:pPr>
      <w:r w:rsidRPr="00D619B3">
        <w:rPr>
          <w:rFonts w:cs="Times New Roman"/>
          <w:b/>
          <w:szCs w:val="24"/>
        </w:rPr>
        <w:lastRenderedPageBreak/>
        <w:t>OTHER AREA APPEARANCES</w:t>
      </w:r>
      <w:r w:rsidRPr="00D619B3">
        <w:rPr>
          <w:rFonts w:cs="Times New Roman"/>
          <w:szCs w:val="24"/>
        </w:rPr>
        <w:t>.</w:t>
      </w:r>
      <w:r w:rsidR="00C7615D" w:rsidRPr="00D619B3">
        <w:rPr>
          <w:rFonts w:cs="Times New Roman"/>
          <w:szCs w:val="24"/>
        </w:rPr>
        <w:t xml:space="preserve">  It is agreed that </w:t>
      </w:r>
      <w:r w:rsidR="008D4FDC" w:rsidRPr="00D619B3">
        <w:rPr>
          <w:rFonts w:cs="Times New Roman"/>
          <w:szCs w:val="24"/>
        </w:rPr>
        <w:t>Entertainer</w:t>
      </w:r>
      <w:r w:rsidR="00C7615D" w:rsidRPr="00D619B3">
        <w:rPr>
          <w:rFonts w:cs="Times New Roman"/>
          <w:szCs w:val="24"/>
        </w:rPr>
        <w:t xml:space="preserve"> shall request prior written approval from </w:t>
      </w:r>
      <w:r w:rsidR="007444BE" w:rsidRPr="00D619B3">
        <w:rPr>
          <w:rFonts w:cs="Times New Roman"/>
          <w:szCs w:val="24"/>
        </w:rPr>
        <w:t xml:space="preserve">the </w:t>
      </w:r>
      <w:r w:rsidR="00C7615D" w:rsidRPr="00D619B3">
        <w:rPr>
          <w:rFonts w:cs="Times New Roman"/>
          <w:szCs w:val="24"/>
        </w:rPr>
        <w:t xml:space="preserve">University for all public appearances by the </w:t>
      </w:r>
      <w:r w:rsidR="008D4FDC" w:rsidRPr="00D619B3">
        <w:rPr>
          <w:rFonts w:cs="Times New Roman"/>
          <w:szCs w:val="24"/>
        </w:rPr>
        <w:t>Entertainer</w:t>
      </w:r>
      <w:r w:rsidR="00C7615D" w:rsidRPr="00D619B3">
        <w:rPr>
          <w:rFonts w:cs="Times New Roman"/>
          <w:szCs w:val="24"/>
        </w:rPr>
        <w:t xml:space="preserve"> during the time period commencing forty-eight (48) hours prior to the first performance and continuing twenty-four (24) hours after the final performance contemplated in this </w:t>
      </w:r>
      <w:r w:rsidR="006B2C7A" w:rsidRPr="00D619B3">
        <w:rPr>
          <w:rFonts w:cs="Times New Roman"/>
          <w:szCs w:val="24"/>
        </w:rPr>
        <w:t>Agreement</w:t>
      </w:r>
      <w:r w:rsidR="00C7615D" w:rsidRPr="00D619B3">
        <w:rPr>
          <w:rFonts w:cs="Times New Roman"/>
          <w:szCs w:val="24"/>
        </w:rPr>
        <w:t>, in or about the City of Greensboro, North Carolina.</w:t>
      </w:r>
    </w:p>
    <w:p w14:paraId="3461D779" w14:textId="77777777" w:rsidR="00C7615D" w:rsidRPr="00D619B3" w:rsidRDefault="00C7615D" w:rsidP="00C07257">
      <w:pPr>
        <w:pStyle w:val="ListParagraph"/>
        <w:rPr>
          <w:rFonts w:cs="Times New Roman"/>
          <w:szCs w:val="24"/>
        </w:rPr>
      </w:pPr>
    </w:p>
    <w:p w14:paraId="4275B7A6" w14:textId="75DE931A" w:rsidR="008C0211" w:rsidRPr="00D619B3" w:rsidRDefault="003A77E5" w:rsidP="00C54047">
      <w:pPr>
        <w:pStyle w:val="ListParagraph"/>
        <w:numPr>
          <w:ilvl w:val="0"/>
          <w:numId w:val="4"/>
        </w:numPr>
        <w:rPr>
          <w:rFonts w:cs="Times New Roman"/>
          <w:szCs w:val="24"/>
        </w:rPr>
      </w:pPr>
      <w:r w:rsidRPr="00D619B3">
        <w:rPr>
          <w:rFonts w:cs="Times New Roman"/>
          <w:b/>
          <w:szCs w:val="24"/>
        </w:rPr>
        <w:t>USE OF ALCOHOL OR DRUGS</w:t>
      </w:r>
      <w:r w:rsidR="00F839F4" w:rsidRPr="00D619B3">
        <w:rPr>
          <w:rFonts w:cs="Times New Roman"/>
          <w:szCs w:val="24"/>
        </w:rPr>
        <w:t>.</w:t>
      </w:r>
      <w:r w:rsidRPr="00D619B3">
        <w:rPr>
          <w:rFonts w:cs="Times New Roman"/>
          <w:szCs w:val="24"/>
        </w:rPr>
        <w:t xml:space="preserve">  </w:t>
      </w:r>
      <w:r w:rsidR="008D4FDC" w:rsidRPr="00D619B3">
        <w:rPr>
          <w:rFonts w:cs="Times New Roman"/>
          <w:szCs w:val="24"/>
        </w:rPr>
        <w:t>Entertainer</w:t>
      </w:r>
      <w:r w:rsidRPr="00D619B3">
        <w:rPr>
          <w:rFonts w:cs="Times New Roman"/>
          <w:szCs w:val="24"/>
        </w:rPr>
        <w:t xml:space="preserve">(s) will not be allowed to perform and shall </w:t>
      </w:r>
      <w:r w:rsidR="00C87A15" w:rsidRPr="00D619B3">
        <w:rPr>
          <w:rFonts w:cs="Times New Roman"/>
          <w:szCs w:val="24"/>
        </w:rPr>
        <w:t xml:space="preserve">be </w:t>
      </w:r>
      <w:r w:rsidR="004A7AD4" w:rsidRPr="00D619B3">
        <w:rPr>
          <w:rFonts w:cs="Times New Roman"/>
          <w:szCs w:val="24"/>
        </w:rPr>
        <w:t xml:space="preserve">deemed in breach of this </w:t>
      </w:r>
      <w:r w:rsidR="006B2C7A" w:rsidRPr="00D619B3">
        <w:rPr>
          <w:rFonts w:cs="Times New Roman"/>
          <w:szCs w:val="24"/>
        </w:rPr>
        <w:t>Agreement</w:t>
      </w:r>
      <w:r w:rsidR="004A7AD4" w:rsidRPr="00D619B3">
        <w:rPr>
          <w:rFonts w:cs="Times New Roman"/>
          <w:szCs w:val="24"/>
        </w:rPr>
        <w:t xml:space="preserve"> if the Entertainer or any member of Entertainer’s group is</w:t>
      </w:r>
      <w:r w:rsidRPr="00D619B3">
        <w:rPr>
          <w:rFonts w:cs="Times New Roman"/>
          <w:szCs w:val="24"/>
        </w:rPr>
        <w:t xml:space="preserve"> under the influence of alcohol or drugs </w:t>
      </w:r>
      <w:r w:rsidR="004A7AD4" w:rsidRPr="00D619B3">
        <w:rPr>
          <w:rFonts w:cs="Times New Roman"/>
          <w:szCs w:val="24"/>
        </w:rPr>
        <w:t>while providing the Services</w:t>
      </w:r>
      <w:r w:rsidRPr="00D619B3">
        <w:rPr>
          <w:rFonts w:cs="Times New Roman"/>
          <w:szCs w:val="24"/>
        </w:rPr>
        <w:t>.</w:t>
      </w:r>
    </w:p>
    <w:p w14:paraId="76BE3711" w14:textId="77777777" w:rsidR="00F2260A" w:rsidRPr="00D619B3" w:rsidRDefault="00F2260A" w:rsidP="00F2260A">
      <w:pPr>
        <w:ind w:left="360"/>
        <w:rPr>
          <w:rFonts w:cs="Times New Roman"/>
          <w:szCs w:val="24"/>
        </w:rPr>
      </w:pPr>
    </w:p>
    <w:p w14:paraId="4F304B06" w14:textId="462F17D8" w:rsidR="00F839F4" w:rsidRPr="00D619B3" w:rsidRDefault="003A77E5" w:rsidP="00C54047">
      <w:pPr>
        <w:pStyle w:val="ListParagraph"/>
        <w:numPr>
          <w:ilvl w:val="0"/>
          <w:numId w:val="4"/>
        </w:numPr>
        <w:rPr>
          <w:rFonts w:cs="Times New Roman"/>
          <w:szCs w:val="24"/>
        </w:rPr>
      </w:pPr>
      <w:r w:rsidRPr="00D619B3">
        <w:rPr>
          <w:rFonts w:cs="Times New Roman"/>
          <w:b/>
          <w:szCs w:val="24"/>
        </w:rPr>
        <w:t>USE OF NAMES AND MARKS; ADVERTISING</w:t>
      </w:r>
      <w:r w:rsidRPr="00D619B3">
        <w:rPr>
          <w:rFonts w:cs="Times New Roman"/>
          <w:szCs w:val="24"/>
        </w:rPr>
        <w:t>.</w:t>
      </w:r>
      <w:r w:rsidR="00F93987" w:rsidRPr="00D619B3">
        <w:rPr>
          <w:rFonts w:cs="Times New Roman"/>
          <w:szCs w:val="24"/>
        </w:rPr>
        <w:t xml:space="preserve">  </w:t>
      </w:r>
      <w:r w:rsidR="008D4FDC" w:rsidRPr="00D619B3">
        <w:rPr>
          <w:rFonts w:cs="Times New Roman"/>
          <w:szCs w:val="24"/>
        </w:rPr>
        <w:t>Entertainer</w:t>
      </w:r>
      <w:r w:rsidR="00F93987" w:rsidRPr="00D619B3">
        <w:rPr>
          <w:rFonts w:cs="Times New Roman"/>
          <w:szCs w:val="24"/>
        </w:rPr>
        <w:t xml:space="preserve"> will not use the marks or names of </w:t>
      </w:r>
      <w:r w:rsidR="00034714" w:rsidRPr="00D619B3">
        <w:rPr>
          <w:rFonts w:cs="Times New Roman"/>
          <w:szCs w:val="24"/>
        </w:rPr>
        <w:t xml:space="preserve">the </w:t>
      </w:r>
      <w:r w:rsidR="00F93987" w:rsidRPr="00D619B3">
        <w:rPr>
          <w:rFonts w:cs="Times New Roman"/>
          <w:szCs w:val="24"/>
        </w:rPr>
        <w:t xml:space="preserve">University for any purposes without prior written approval of </w:t>
      </w:r>
      <w:r w:rsidR="004A7AD4" w:rsidRPr="00D619B3">
        <w:rPr>
          <w:rFonts w:cs="Times New Roman"/>
          <w:szCs w:val="24"/>
        </w:rPr>
        <w:t xml:space="preserve">the University and shall not </w:t>
      </w:r>
      <w:r w:rsidR="00F93987" w:rsidRPr="00D619B3">
        <w:rPr>
          <w:rFonts w:cs="Times New Roman"/>
          <w:szCs w:val="24"/>
        </w:rPr>
        <w:t xml:space="preserve">use this </w:t>
      </w:r>
      <w:r w:rsidR="006B2C7A" w:rsidRPr="00D619B3">
        <w:rPr>
          <w:rFonts w:cs="Times New Roman"/>
          <w:szCs w:val="24"/>
        </w:rPr>
        <w:t>Agreement</w:t>
      </w:r>
      <w:r w:rsidR="00F93987" w:rsidRPr="00D619B3">
        <w:rPr>
          <w:rFonts w:cs="Times New Roman"/>
          <w:szCs w:val="24"/>
        </w:rPr>
        <w:t xml:space="preserve"> for advertising purposes without the prior written approval of </w:t>
      </w:r>
      <w:r w:rsidR="004A7AD4" w:rsidRPr="00D619B3">
        <w:rPr>
          <w:rFonts w:cs="Times New Roman"/>
          <w:szCs w:val="24"/>
        </w:rPr>
        <w:t>the University</w:t>
      </w:r>
      <w:r w:rsidR="00F2260A" w:rsidRPr="00D619B3">
        <w:rPr>
          <w:rFonts w:cs="Times New Roman"/>
          <w:szCs w:val="24"/>
        </w:rPr>
        <w:t>.</w:t>
      </w:r>
    </w:p>
    <w:p w14:paraId="0FB78278" w14:textId="77777777" w:rsidR="00F93987" w:rsidRPr="00D619B3" w:rsidRDefault="00F93987" w:rsidP="00C07257">
      <w:pPr>
        <w:pStyle w:val="ListParagraph"/>
        <w:rPr>
          <w:rFonts w:cs="Times New Roman"/>
          <w:szCs w:val="24"/>
        </w:rPr>
      </w:pPr>
    </w:p>
    <w:p w14:paraId="7DCF41BA" w14:textId="76CDCB9D" w:rsidR="00F839F4" w:rsidRPr="00D619B3" w:rsidRDefault="003A77E5" w:rsidP="00C54047">
      <w:pPr>
        <w:pStyle w:val="ListParagraph"/>
        <w:numPr>
          <w:ilvl w:val="0"/>
          <w:numId w:val="4"/>
        </w:numPr>
        <w:rPr>
          <w:rFonts w:cs="Times New Roman"/>
          <w:szCs w:val="24"/>
        </w:rPr>
      </w:pPr>
      <w:r w:rsidRPr="00D619B3">
        <w:rPr>
          <w:rFonts w:cs="Times New Roman"/>
          <w:b/>
          <w:szCs w:val="24"/>
        </w:rPr>
        <w:t>SALES COMMISSION</w:t>
      </w:r>
      <w:r w:rsidRPr="00D619B3">
        <w:rPr>
          <w:rFonts w:cs="Times New Roman"/>
          <w:szCs w:val="24"/>
        </w:rPr>
        <w:t>.</w:t>
      </w:r>
      <w:r w:rsidR="001D07FE" w:rsidRPr="00D619B3">
        <w:rPr>
          <w:rFonts w:cs="Times New Roman"/>
          <w:szCs w:val="24"/>
        </w:rPr>
        <w:t xml:space="preserve">  </w:t>
      </w:r>
      <w:r w:rsidR="008D4FDC" w:rsidRPr="00D619B3">
        <w:rPr>
          <w:rFonts w:cs="Times New Roman"/>
          <w:szCs w:val="24"/>
        </w:rPr>
        <w:t>Entertainer</w:t>
      </w:r>
      <w:r w:rsidR="001D07FE" w:rsidRPr="00D619B3">
        <w:rPr>
          <w:rFonts w:cs="Times New Roman"/>
          <w:szCs w:val="24"/>
        </w:rPr>
        <w:t xml:space="preserve"> may sell records, photographs, and other souvenirs prior to the performance, during intermission, and after the performance subject to </w:t>
      </w:r>
      <w:r w:rsidR="004A7AD4" w:rsidRPr="00D619B3">
        <w:rPr>
          <w:rFonts w:cs="Times New Roman"/>
          <w:szCs w:val="24"/>
        </w:rPr>
        <w:t xml:space="preserve">a </w:t>
      </w:r>
      <w:proofErr w:type="gramStart"/>
      <w:r w:rsidR="001D07FE" w:rsidRPr="00D619B3">
        <w:rPr>
          <w:rFonts w:cs="Times New Roman"/>
          <w:szCs w:val="24"/>
        </w:rPr>
        <w:t>University</w:t>
      </w:r>
      <w:proofErr w:type="gramEnd"/>
      <w:r w:rsidR="001D07FE" w:rsidRPr="00D619B3">
        <w:rPr>
          <w:rFonts w:cs="Times New Roman"/>
          <w:szCs w:val="24"/>
        </w:rPr>
        <w:t xml:space="preserve"> twenty percent (20%) concession commission.</w:t>
      </w:r>
    </w:p>
    <w:p w14:paraId="1FC39945" w14:textId="77777777" w:rsidR="001D07FE" w:rsidRPr="00D619B3" w:rsidRDefault="001D07FE" w:rsidP="00C07257">
      <w:pPr>
        <w:pStyle w:val="ListParagraph"/>
        <w:rPr>
          <w:rFonts w:cs="Times New Roman"/>
          <w:szCs w:val="24"/>
        </w:rPr>
      </w:pPr>
    </w:p>
    <w:p w14:paraId="36D582C6" w14:textId="3542E0F7" w:rsidR="00F839F4" w:rsidRPr="00D619B3" w:rsidRDefault="003A77E5" w:rsidP="00C54047">
      <w:pPr>
        <w:pStyle w:val="ListParagraph"/>
        <w:numPr>
          <w:ilvl w:val="0"/>
          <w:numId w:val="4"/>
        </w:numPr>
        <w:rPr>
          <w:rFonts w:cs="Times New Roman"/>
          <w:szCs w:val="24"/>
        </w:rPr>
      </w:pPr>
      <w:r w:rsidRPr="00D619B3">
        <w:rPr>
          <w:rFonts w:cs="Times New Roman"/>
          <w:b/>
          <w:szCs w:val="24"/>
        </w:rPr>
        <w:t>UNION FEES</w:t>
      </w:r>
      <w:r w:rsidRPr="00D619B3">
        <w:rPr>
          <w:rFonts w:cs="Times New Roman"/>
          <w:szCs w:val="24"/>
        </w:rPr>
        <w:t>.</w:t>
      </w:r>
      <w:r w:rsidR="001D07FE" w:rsidRPr="00D619B3">
        <w:rPr>
          <w:rFonts w:cs="Times New Roman"/>
          <w:szCs w:val="24"/>
        </w:rPr>
        <w:t xml:space="preserve">  </w:t>
      </w:r>
      <w:r w:rsidR="000B4EED" w:rsidRPr="00D619B3">
        <w:rPr>
          <w:rFonts w:cs="Times New Roman"/>
          <w:szCs w:val="24"/>
        </w:rPr>
        <w:t xml:space="preserve">Union fees, welfare, and insurance obligations of </w:t>
      </w:r>
      <w:r w:rsidR="008D4FDC" w:rsidRPr="00D619B3">
        <w:rPr>
          <w:rFonts w:cs="Times New Roman"/>
          <w:szCs w:val="24"/>
        </w:rPr>
        <w:t>Entertainer</w:t>
      </w:r>
      <w:r w:rsidR="000B4EED" w:rsidRPr="00D619B3">
        <w:rPr>
          <w:rFonts w:cs="Times New Roman"/>
          <w:szCs w:val="24"/>
        </w:rPr>
        <w:t xml:space="preserve"> are a part of the cost of production and are included in </w:t>
      </w:r>
      <w:r w:rsidR="008D4FDC" w:rsidRPr="00D619B3">
        <w:rPr>
          <w:rFonts w:cs="Times New Roman"/>
          <w:szCs w:val="24"/>
        </w:rPr>
        <w:t>Entertainer</w:t>
      </w:r>
      <w:r w:rsidR="000B4EED" w:rsidRPr="00D619B3">
        <w:rPr>
          <w:rFonts w:cs="Times New Roman"/>
          <w:szCs w:val="24"/>
        </w:rPr>
        <w:t xml:space="preserve">’s compensation specified in this </w:t>
      </w:r>
      <w:r w:rsidR="006B2C7A" w:rsidRPr="00D619B3">
        <w:rPr>
          <w:rFonts w:cs="Times New Roman"/>
          <w:szCs w:val="24"/>
        </w:rPr>
        <w:t>Agreement</w:t>
      </w:r>
      <w:r w:rsidR="000B4EED" w:rsidRPr="00D619B3">
        <w:rPr>
          <w:rFonts w:cs="Times New Roman"/>
          <w:szCs w:val="24"/>
        </w:rPr>
        <w:t xml:space="preserve">. </w:t>
      </w:r>
      <w:r w:rsidR="00B75C7C" w:rsidRPr="00D619B3">
        <w:rPr>
          <w:rFonts w:cs="Times New Roman"/>
          <w:szCs w:val="24"/>
        </w:rPr>
        <w:t xml:space="preserve">The </w:t>
      </w:r>
      <w:r w:rsidR="000B4EED" w:rsidRPr="00D619B3">
        <w:rPr>
          <w:rFonts w:cs="Times New Roman"/>
          <w:szCs w:val="24"/>
        </w:rPr>
        <w:t>University shall not be responsible for the payment of these obligations.</w:t>
      </w:r>
    </w:p>
    <w:p w14:paraId="0562CB0E" w14:textId="77777777" w:rsidR="002A4742" w:rsidRPr="00D619B3" w:rsidRDefault="002A4742" w:rsidP="00C07257">
      <w:pPr>
        <w:pStyle w:val="ListParagraph"/>
        <w:rPr>
          <w:rFonts w:cs="Times New Roman"/>
          <w:szCs w:val="24"/>
        </w:rPr>
      </w:pPr>
    </w:p>
    <w:p w14:paraId="2849B78B" w14:textId="187F33F0" w:rsidR="002A4742" w:rsidRPr="00D619B3" w:rsidRDefault="003A77E5" w:rsidP="00C54047">
      <w:pPr>
        <w:pStyle w:val="ListParagraph"/>
        <w:numPr>
          <w:ilvl w:val="0"/>
          <w:numId w:val="4"/>
        </w:numPr>
        <w:rPr>
          <w:rFonts w:cs="Times New Roman"/>
          <w:szCs w:val="24"/>
        </w:rPr>
      </w:pPr>
      <w:r w:rsidRPr="00D619B3">
        <w:rPr>
          <w:rFonts w:cs="Times New Roman"/>
          <w:b/>
          <w:szCs w:val="24"/>
        </w:rPr>
        <w:t xml:space="preserve">TAX </w:t>
      </w:r>
      <w:r w:rsidR="008A7E24" w:rsidRPr="00D619B3">
        <w:rPr>
          <w:rFonts w:cs="Times New Roman"/>
          <w:b/>
          <w:szCs w:val="24"/>
        </w:rPr>
        <w:t>WITHHOLDING</w:t>
      </w:r>
      <w:r w:rsidRPr="00D619B3">
        <w:rPr>
          <w:rFonts w:cs="Times New Roman"/>
          <w:szCs w:val="24"/>
        </w:rPr>
        <w:t xml:space="preserve">.  </w:t>
      </w:r>
      <w:r w:rsidR="00193C21" w:rsidRPr="00D619B3">
        <w:rPr>
          <w:rFonts w:cs="Times New Roman"/>
          <w:szCs w:val="24"/>
        </w:rPr>
        <w:t xml:space="preserve">The </w:t>
      </w:r>
      <w:r w:rsidR="00444D35" w:rsidRPr="00D619B3">
        <w:rPr>
          <w:rFonts w:cs="Times New Roman"/>
          <w:szCs w:val="24"/>
        </w:rPr>
        <w:t>University</w:t>
      </w:r>
      <w:r w:rsidRPr="00D619B3">
        <w:rPr>
          <w:rFonts w:cs="Times New Roman"/>
          <w:szCs w:val="24"/>
        </w:rPr>
        <w:t xml:space="preserve"> acknowledges and agrees that under North Carolina law non-resident (out-of-state) </w:t>
      </w:r>
      <w:r w:rsidR="00C54047" w:rsidRPr="00D619B3">
        <w:rPr>
          <w:rFonts w:cs="Times New Roman"/>
          <w:szCs w:val="24"/>
        </w:rPr>
        <w:t xml:space="preserve">contractors </w:t>
      </w:r>
      <w:r w:rsidRPr="00D619B3">
        <w:rPr>
          <w:rFonts w:cs="Times New Roman"/>
          <w:szCs w:val="24"/>
        </w:rPr>
        <w:t>are subject to a compensation withholding assessment amounting to four percent (4%) of any annual compensation greater than $1,500.00 for the following services: a performance; an entertainment or athletic event; a speech; the creation of a film, radio, or television program.</w:t>
      </w:r>
    </w:p>
    <w:p w14:paraId="34CE0A41" w14:textId="77777777" w:rsidR="002A4742" w:rsidRPr="00D619B3" w:rsidRDefault="002A4742" w:rsidP="00C07257">
      <w:pPr>
        <w:pStyle w:val="ListParagraph"/>
        <w:rPr>
          <w:rFonts w:cs="Times New Roman"/>
          <w:szCs w:val="24"/>
        </w:rPr>
      </w:pPr>
    </w:p>
    <w:p w14:paraId="5C64B239" w14:textId="32D91F42" w:rsidR="00F839F4" w:rsidRPr="00D619B3" w:rsidRDefault="003A77E5" w:rsidP="00C54047">
      <w:pPr>
        <w:pStyle w:val="ListParagraph"/>
        <w:numPr>
          <w:ilvl w:val="0"/>
          <w:numId w:val="4"/>
        </w:numPr>
        <w:rPr>
          <w:rFonts w:cs="Times New Roman"/>
          <w:szCs w:val="24"/>
        </w:rPr>
      </w:pPr>
      <w:r w:rsidRPr="00D619B3">
        <w:rPr>
          <w:rFonts w:cs="Times New Roman"/>
          <w:b/>
          <w:szCs w:val="24"/>
        </w:rPr>
        <w:t>INTELLECTUAL PROPERTY</w:t>
      </w:r>
      <w:r w:rsidRPr="00D619B3">
        <w:rPr>
          <w:rFonts w:cs="Times New Roman"/>
          <w:szCs w:val="24"/>
        </w:rPr>
        <w:t>.</w:t>
      </w:r>
      <w:r w:rsidR="000B4EED" w:rsidRPr="00D619B3">
        <w:rPr>
          <w:rFonts w:cs="Times New Roman"/>
          <w:szCs w:val="24"/>
        </w:rPr>
        <w:t xml:space="preserve"> </w:t>
      </w:r>
      <w:r w:rsidR="00626A92" w:rsidRPr="00D619B3">
        <w:rPr>
          <w:rFonts w:cs="Times New Roman"/>
          <w:szCs w:val="24"/>
        </w:rPr>
        <w:t xml:space="preserve"> Entertainer warrants that its Services will not infringe the copyright of others and hereby releases, discharges and holds harmless the University, its employees and agents, all persons acting under its authority, and those for whom it is acting, from all claims, causes of action and liability of any kind, in law or equity, based upon or arising out of the Services or this </w:t>
      </w:r>
      <w:r w:rsidR="006B2C7A" w:rsidRPr="00D619B3">
        <w:rPr>
          <w:rFonts w:cs="Times New Roman"/>
          <w:szCs w:val="24"/>
        </w:rPr>
        <w:t>Agreement</w:t>
      </w:r>
      <w:r w:rsidR="00626A92" w:rsidRPr="00D619B3">
        <w:rPr>
          <w:rFonts w:cs="Times New Roman"/>
          <w:szCs w:val="24"/>
        </w:rPr>
        <w:t xml:space="preserve"> including, without limitation, claims of libel, slander, invasion of privacy, right of publicity, defamation, trademark infringement, and copyright infringement.</w:t>
      </w:r>
      <w:r w:rsidR="000B4EED" w:rsidRPr="00D619B3">
        <w:rPr>
          <w:rFonts w:cs="Times New Roman"/>
          <w:szCs w:val="24"/>
        </w:rPr>
        <w:t xml:space="preserve"> </w:t>
      </w:r>
    </w:p>
    <w:p w14:paraId="62EBF3C5" w14:textId="77777777" w:rsidR="000B4EED" w:rsidRPr="00D619B3" w:rsidRDefault="000B4EED" w:rsidP="00C07257">
      <w:pPr>
        <w:pStyle w:val="ListParagraph"/>
        <w:rPr>
          <w:rFonts w:cs="Times New Roman"/>
          <w:szCs w:val="24"/>
        </w:rPr>
      </w:pPr>
    </w:p>
    <w:p w14:paraId="21513ED7" w14:textId="58ED1F03" w:rsidR="00DC042D" w:rsidRPr="00D619B3" w:rsidRDefault="003A77E5" w:rsidP="00C54047">
      <w:pPr>
        <w:pStyle w:val="ListParagraph"/>
        <w:numPr>
          <w:ilvl w:val="0"/>
          <w:numId w:val="4"/>
        </w:numPr>
        <w:rPr>
          <w:rFonts w:cs="Times New Roman"/>
          <w:szCs w:val="24"/>
        </w:rPr>
      </w:pPr>
      <w:r w:rsidRPr="00D619B3">
        <w:rPr>
          <w:rFonts w:cs="Times New Roman"/>
          <w:b/>
          <w:szCs w:val="24"/>
        </w:rPr>
        <w:t>INSURANCE AND PERMITS</w:t>
      </w:r>
      <w:r w:rsidR="00F839F4" w:rsidRPr="00D619B3">
        <w:rPr>
          <w:rFonts w:cs="Times New Roman"/>
          <w:b/>
          <w:szCs w:val="24"/>
        </w:rPr>
        <w:t>.</w:t>
      </w:r>
      <w:r w:rsidR="005B7089" w:rsidRPr="00D619B3">
        <w:rPr>
          <w:rFonts w:cs="Times New Roman"/>
          <w:szCs w:val="24"/>
        </w:rPr>
        <w:t xml:space="preserve">  </w:t>
      </w:r>
      <w:r w:rsidRPr="00D619B3">
        <w:rPr>
          <w:rFonts w:cs="Times New Roman"/>
          <w:szCs w:val="24"/>
        </w:rPr>
        <w:t xml:space="preserve">Without limiting or diminishing the </w:t>
      </w:r>
      <w:r w:rsidR="00087BD1" w:rsidRPr="00D619B3">
        <w:rPr>
          <w:rFonts w:cs="Times New Roman"/>
          <w:szCs w:val="24"/>
        </w:rPr>
        <w:t>Entertainer</w:t>
      </w:r>
      <w:r w:rsidR="00444D35" w:rsidRPr="00D619B3">
        <w:rPr>
          <w:rFonts w:cs="Times New Roman"/>
          <w:szCs w:val="24"/>
        </w:rPr>
        <w:t>’s</w:t>
      </w:r>
      <w:r w:rsidRPr="00D619B3">
        <w:rPr>
          <w:rFonts w:cs="Times New Roman"/>
          <w:szCs w:val="24"/>
        </w:rPr>
        <w:t xml:space="preserve"> obligation to indemnify or hold the </w:t>
      </w:r>
      <w:r w:rsidR="005E34C9">
        <w:rPr>
          <w:rFonts w:cs="Times New Roman"/>
          <w:szCs w:val="24"/>
        </w:rPr>
        <w:t xml:space="preserve">Winston-Salem State </w:t>
      </w:r>
      <w:r w:rsidR="005E34C9" w:rsidRPr="00D619B3">
        <w:rPr>
          <w:rFonts w:cs="Times New Roman"/>
          <w:szCs w:val="24"/>
        </w:rPr>
        <w:t>University</w:t>
      </w:r>
      <w:r w:rsidRPr="00D619B3">
        <w:rPr>
          <w:rFonts w:cs="Times New Roman"/>
          <w:szCs w:val="24"/>
        </w:rPr>
        <w:t xml:space="preserve"> and the State of North Carolina harmless, </w:t>
      </w:r>
      <w:r w:rsidR="00087BD1" w:rsidRPr="00D619B3">
        <w:rPr>
          <w:rFonts w:cs="Times New Roman"/>
          <w:szCs w:val="24"/>
        </w:rPr>
        <w:t>Entertainer</w:t>
      </w:r>
      <w:r w:rsidRPr="00D619B3">
        <w:rPr>
          <w:rFonts w:cs="Times New Roman"/>
          <w:szCs w:val="24"/>
        </w:rPr>
        <w:t xml:space="preserve"> shall procure and maintain or cause to be maintained, at its sole cost and expense, the following insurance coverages </w:t>
      </w:r>
      <w:r>
        <w:rPr>
          <w:rFonts w:cs="Times New Roman"/>
          <w:szCs w:val="24"/>
        </w:rPr>
        <w:t xml:space="preserve">as may be applicable </w:t>
      </w:r>
      <w:r w:rsidRPr="00D619B3">
        <w:rPr>
          <w:rFonts w:cs="Times New Roman"/>
          <w:szCs w:val="24"/>
        </w:rPr>
        <w:t xml:space="preserve">during the term of this Agreement. </w:t>
      </w:r>
      <w:r w:rsidR="00F2260A" w:rsidRPr="00D619B3">
        <w:rPr>
          <w:rFonts w:cs="Times New Roman"/>
          <w:szCs w:val="24"/>
        </w:rPr>
        <w:t xml:space="preserve">For purposes of this Section 17 only, </w:t>
      </w:r>
      <w:r w:rsidR="00087BD1" w:rsidRPr="00D619B3">
        <w:rPr>
          <w:rFonts w:cs="Times New Roman"/>
          <w:szCs w:val="24"/>
        </w:rPr>
        <w:t>University</w:t>
      </w:r>
      <w:r w:rsidRPr="00D619B3">
        <w:rPr>
          <w:rFonts w:cs="Times New Roman"/>
          <w:szCs w:val="24"/>
        </w:rPr>
        <w:t xml:space="preserve"> herein refers to the </w:t>
      </w:r>
      <w:r w:rsidR="005E34C9">
        <w:rPr>
          <w:rFonts w:cs="Times New Roman"/>
          <w:szCs w:val="24"/>
        </w:rPr>
        <w:t xml:space="preserve">Winston-Salem State </w:t>
      </w:r>
      <w:r w:rsidR="005E34C9" w:rsidRPr="00D619B3">
        <w:rPr>
          <w:rFonts w:cs="Times New Roman"/>
          <w:szCs w:val="24"/>
        </w:rPr>
        <w:t>University</w:t>
      </w:r>
      <w:r w:rsidRPr="00D619B3">
        <w:rPr>
          <w:rFonts w:cs="Times New Roman"/>
          <w:szCs w:val="24"/>
        </w:rPr>
        <w:t xml:space="preserve">, </w:t>
      </w:r>
      <w:r w:rsidR="00087BD1" w:rsidRPr="00D619B3">
        <w:rPr>
          <w:rFonts w:cs="Times New Roman"/>
          <w:szCs w:val="24"/>
        </w:rPr>
        <w:t xml:space="preserve">and </w:t>
      </w:r>
      <w:r w:rsidRPr="00D619B3">
        <w:rPr>
          <w:rFonts w:cs="Times New Roman"/>
          <w:szCs w:val="24"/>
        </w:rPr>
        <w:t xml:space="preserve">its officers, </w:t>
      </w:r>
      <w:r w:rsidR="00087BD1" w:rsidRPr="00D619B3">
        <w:rPr>
          <w:rFonts w:cs="Times New Roman"/>
          <w:szCs w:val="24"/>
        </w:rPr>
        <w:t>b</w:t>
      </w:r>
      <w:r w:rsidRPr="00D619B3">
        <w:rPr>
          <w:rFonts w:cs="Times New Roman"/>
          <w:szCs w:val="24"/>
        </w:rPr>
        <w:t xml:space="preserve">oard of </w:t>
      </w:r>
      <w:r w:rsidR="00087BD1" w:rsidRPr="00D619B3">
        <w:rPr>
          <w:rFonts w:cs="Times New Roman"/>
          <w:szCs w:val="24"/>
        </w:rPr>
        <w:t>trustees</w:t>
      </w:r>
      <w:r w:rsidRPr="00D619B3">
        <w:rPr>
          <w:rFonts w:cs="Times New Roman"/>
          <w:szCs w:val="24"/>
        </w:rPr>
        <w:t>, employees, elected or appointed officials, agents or representatives as Additional Insureds.</w:t>
      </w:r>
    </w:p>
    <w:p w14:paraId="44E48403" w14:textId="77777777" w:rsidR="00DC042D" w:rsidRPr="00D619B3" w:rsidRDefault="00DC042D" w:rsidP="00427329">
      <w:pPr>
        <w:ind w:left="360"/>
        <w:rPr>
          <w:rFonts w:cs="Times New Roman"/>
          <w:szCs w:val="24"/>
        </w:rPr>
      </w:pPr>
    </w:p>
    <w:p w14:paraId="33E17CF7" w14:textId="210B63C4" w:rsidR="00DC042D" w:rsidRPr="00D619B3" w:rsidRDefault="003A77E5" w:rsidP="00C54047">
      <w:pPr>
        <w:pStyle w:val="ListParagraph"/>
        <w:numPr>
          <w:ilvl w:val="1"/>
          <w:numId w:val="4"/>
        </w:numPr>
        <w:rPr>
          <w:rFonts w:cs="Times New Roman"/>
          <w:szCs w:val="24"/>
        </w:rPr>
      </w:pPr>
      <w:r w:rsidRPr="0016654B">
        <w:rPr>
          <w:rFonts w:cs="Times New Roman"/>
          <w:b/>
          <w:szCs w:val="24"/>
        </w:rPr>
        <w:t>Workers’ Compensation:</w:t>
      </w:r>
      <w:r w:rsidR="00C54047" w:rsidRPr="00D619B3">
        <w:rPr>
          <w:rFonts w:cs="Times New Roman"/>
          <w:szCs w:val="24"/>
        </w:rPr>
        <w:t xml:space="preserve"> </w:t>
      </w:r>
      <w:r w:rsidRPr="00D619B3">
        <w:rPr>
          <w:rFonts w:cs="Times New Roman"/>
          <w:szCs w:val="24"/>
        </w:rPr>
        <w:t xml:space="preserve">If the </w:t>
      </w:r>
      <w:r w:rsidR="00087BD1" w:rsidRPr="00D619B3">
        <w:rPr>
          <w:rFonts w:cs="Times New Roman"/>
          <w:szCs w:val="24"/>
        </w:rPr>
        <w:t>Entertainer</w:t>
      </w:r>
      <w:r w:rsidRPr="00D619B3">
        <w:rPr>
          <w:rFonts w:cs="Times New Roman"/>
          <w:szCs w:val="24"/>
        </w:rPr>
        <w:t xml:space="preserve"> has employees as defined by the State of North Carolina, the </w:t>
      </w:r>
      <w:r w:rsidR="00087BD1" w:rsidRPr="00D619B3">
        <w:rPr>
          <w:rFonts w:cs="Times New Roman"/>
          <w:szCs w:val="24"/>
        </w:rPr>
        <w:t>Entertainer</w:t>
      </w:r>
      <w:r w:rsidRPr="00D619B3">
        <w:rPr>
          <w:rFonts w:cs="Times New Roman"/>
          <w:szCs w:val="24"/>
        </w:rPr>
        <w:t xml:space="preserve"> shall maintain statutory Workers' Compensation Insurance (Coverage A) as prescribed by the laws of the State of North Carolina. Policy shall include Employers’ Liability (Coverage B) including Occupational Disease with limits not less than $1,000,000 per person per accident. The policy shall be endorsed to waive subrogation in favor of the University and State of North Carolina.</w:t>
      </w:r>
    </w:p>
    <w:p w14:paraId="6C83ED63" w14:textId="77777777" w:rsidR="00DC042D" w:rsidRPr="00D619B3" w:rsidRDefault="00DC042D" w:rsidP="00C54047">
      <w:pPr>
        <w:ind w:left="360"/>
        <w:rPr>
          <w:rFonts w:cs="Times New Roman"/>
          <w:szCs w:val="24"/>
        </w:rPr>
      </w:pPr>
    </w:p>
    <w:p w14:paraId="02CCD302" w14:textId="65C89386" w:rsidR="00DC042D" w:rsidRPr="00D619B3" w:rsidRDefault="003A77E5" w:rsidP="00C54047">
      <w:pPr>
        <w:pStyle w:val="ListParagraph"/>
        <w:numPr>
          <w:ilvl w:val="1"/>
          <w:numId w:val="4"/>
        </w:numPr>
        <w:rPr>
          <w:rFonts w:cs="Times New Roman"/>
          <w:szCs w:val="24"/>
        </w:rPr>
      </w:pPr>
      <w:r w:rsidRPr="0016654B">
        <w:rPr>
          <w:rFonts w:cs="Times New Roman"/>
          <w:b/>
          <w:szCs w:val="24"/>
        </w:rPr>
        <w:t>Commercial General Liability:</w:t>
      </w:r>
      <w:r w:rsidR="00C54047" w:rsidRPr="00D619B3">
        <w:rPr>
          <w:rFonts w:cs="Times New Roman"/>
          <w:szCs w:val="24"/>
        </w:rPr>
        <w:t xml:space="preserve"> </w:t>
      </w:r>
      <w:r w:rsidRPr="00D619B3">
        <w:rPr>
          <w:rFonts w:cs="Times New Roman"/>
          <w:szCs w:val="24"/>
        </w:rPr>
        <w:t xml:space="preserve">Commercial General Liability insurance coverage, including but not limited to, premises liability, unmodified contractual liability, products and completed operations liability, personal and advertising injury, and cross liability coverage, covering claims which may arise from or out </w:t>
      </w:r>
      <w:proofErr w:type="gramStart"/>
      <w:r w:rsidRPr="00D619B3">
        <w:rPr>
          <w:rFonts w:cs="Times New Roman"/>
          <w:szCs w:val="24"/>
        </w:rPr>
        <w:t xml:space="preserve">of </w:t>
      </w:r>
      <w:r>
        <w:rPr>
          <w:rFonts w:cs="Times New Roman"/>
          <w:szCs w:val="24"/>
        </w:rPr>
        <w:t xml:space="preserve"> the</w:t>
      </w:r>
      <w:proofErr w:type="gramEnd"/>
      <w:r>
        <w:rPr>
          <w:rFonts w:cs="Times New Roman"/>
          <w:szCs w:val="24"/>
        </w:rPr>
        <w:t xml:space="preserve"> </w:t>
      </w:r>
      <w:r w:rsidR="00444D35" w:rsidRPr="00D619B3">
        <w:rPr>
          <w:rFonts w:cs="Times New Roman"/>
          <w:szCs w:val="24"/>
        </w:rPr>
        <w:t>University’s</w:t>
      </w:r>
      <w:r w:rsidRPr="00D619B3">
        <w:rPr>
          <w:rFonts w:cs="Times New Roman"/>
          <w:szCs w:val="24"/>
        </w:rPr>
        <w:t xml:space="preserve"> performance of its obligations hereunder. Policy shall name the University as Additional Insured. Policy’s limit of liability shall not be less than $1,000,000 per occurrence combined single limit. If such insurance contains a general aggregate limit, it shall apply separately to this agreement or be no less than two (2) times the occurrence limit.</w:t>
      </w:r>
    </w:p>
    <w:p w14:paraId="06C7B5AB" w14:textId="77777777" w:rsidR="00DC042D" w:rsidRPr="00D619B3" w:rsidRDefault="00DC042D" w:rsidP="00C54047">
      <w:pPr>
        <w:ind w:left="360"/>
        <w:rPr>
          <w:rFonts w:cs="Times New Roman"/>
          <w:szCs w:val="24"/>
        </w:rPr>
      </w:pPr>
    </w:p>
    <w:p w14:paraId="75EA2497" w14:textId="70E67593" w:rsidR="00DC042D" w:rsidRPr="00D619B3" w:rsidRDefault="003A77E5" w:rsidP="00C54047">
      <w:pPr>
        <w:pStyle w:val="ListParagraph"/>
        <w:numPr>
          <w:ilvl w:val="1"/>
          <w:numId w:val="4"/>
        </w:numPr>
        <w:rPr>
          <w:rFonts w:cs="Times New Roman"/>
          <w:szCs w:val="24"/>
        </w:rPr>
      </w:pPr>
      <w:r w:rsidRPr="0016654B">
        <w:rPr>
          <w:rFonts w:cs="Times New Roman"/>
          <w:b/>
          <w:szCs w:val="24"/>
        </w:rPr>
        <w:t>Vehicle Liability:</w:t>
      </w:r>
      <w:r w:rsidR="00B03AA1" w:rsidRPr="00D619B3">
        <w:rPr>
          <w:rFonts w:cs="Times New Roman"/>
          <w:szCs w:val="24"/>
        </w:rPr>
        <w:t xml:space="preserve"> </w:t>
      </w:r>
      <w:r w:rsidRPr="00D619B3">
        <w:rPr>
          <w:rFonts w:cs="Times New Roman"/>
          <w:szCs w:val="24"/>
        </w:rPr>
        <w:t xml:space="preserve">If vehicles or mobile equipment are used in the performance of the obligations under this Agreement, then </w:t>
      </w:r>
      <w:r w:rsidR="00087BD1" w:rsidRPr="00D619B3">
        <w:rPr>
          <w:rFonts w:cs="Times New Roman"/>
          <w:szCs w:val="24"/>
        </w:rPr>
        <w:t>Entertainer</w:t>
      </w:r>
      <w:r w:rsidRPr="00D619B3">
        <w:rPr>
          <w:rFonts w:cs="Times New Roman"/>
          <w:szCs w:val="24"/>
        </w:rPr>
        <w:t xml:space="preserve"> shall maintain liability insurance for all owned, non-owned or hired vehicles so used in an amount not less than $1,000,000 per occurrence combined single limit. If such insurance contains a general aggregate limit, it shall apply separately to this agreement or be no less than two (2) times the occurrence limit. Policy shall name the University as Additional Insureds.</w:t>
      </w:r>
    </w:p>
    <w:p w14:paraId="7BA3C762" w14:textId="55250212" w:rsidR="00427329" w:rsidRPr="00D619B3" w:rsidRDefault="00427329" w:rsidP="00C54047">
      <w:pPr>
        <w:ind w:left="360"/>
        <w:rPr>
          <w:rFonts w:cs="Times New Roman"/>
          <w:szCs w:val="24"/>
        </w:rPr>
      </w:pPr>
    </w:p>
    <w:p w14:paraId="2F0339D3" w14:textId="6E25903D" w:rsidR="00427329" w:rsidRPr="00D619B3" w:rsidRDefault="003A77E5" w:rsidP="00B03AA1">
      <w:pPr>
        <w:pStyle w:val="ListParagraph"/>
        <w:numPr>
          <w:ilvl w:val="1"/>
          <w:numId w:val="4"/>
        </w:numPr>
        <w:rPr>
          <w:rFonts w:cs="Times New Roman"/>
          <w:szCs w:val="24"/>
        </w:rPr>
      </w:pPr>
      <w:r w:rsidRPr="0016654B">
        <w:rPr>
          <w:rFonts w:cs="Times New Roman"/>
          <w:b/>
          <w:szCs w:val="24"/>
        </w:rPr>
        <w:t>Insurance Requirements for Aviation Services Including Unmanned Aircraft's (Drones)</w:t>
      </w:r>
      <w:r w:rsidR="00B03AA1" w:rsidRPr="0016654B">
        <w:rPr>
          <w:rFonts w:cs="Times New Roman"/>
          <w:b/>
          <w:szCs w:val="24"/>
        </w:rPr>
        <w:t>:</w:t>
      </w:r>
      <w:r w:rsidR="00B03AA1" w:rsidRPr="00D619B3">
        <w:rPr>
          <w:rFonts w:cs="Times New Roman"/>
          <w:szCs w:val="24"/>
        </w:rPr>
        <w:t xml:space="preserve"> </w:t>
      </w:r>
      <w:r w:rsidRPr="00D619B3">
        <w:rPr>
          <w:rFonts w:cs="Times New Roman"/>
          <w:szCs w:val="24"/>
        </w:rPr>
        <w:t>Coverage shall be at least as broad as:</w:t>
      </w:r>
    </w:p>
    <w:p w14:paraId="29CE1A29" w14:textId="77777777" w:rsidR="00427329" w:rsidRPr="00D619B3" w:rsidRDefault="003A77E5" w:rsidP="00087BD1">
      <w:pPr>
        <w:pStyle w:val="ListParagraph"/>
        <w:numPr>
          <w:ilvl w:val="2"/>
          <w:numId w:val="4"/>
        </w:numPr>
        <w:rPr>
          <w:rFonts w:cs="Times New Roman"/>
          <w:szCs w:val="24"/>
        </w:rPr>
      </w:pPr>
      <w:r w:rsidRPr="00D619B3">
        <w:rPr>
          <w:rFonts w:cs="Times New Roman"/>
          <w:szCs w:val="24"/>
        </w:rPr>
        <w:t>Aviation Liability Insurance on an “occurrence” basis, including products and completed operations, property damage, bodily injury with limits no less than $1,000,000 per occurrence, and $2,000,000 in the aggregate. This coverage may also be provided by endorsement to a Commercial General Liability policy. In that event then:</w:t>
      </w:r>
    </w:p>
    <w:p w14:paraId="62CE6DCF" w14:textId="77777777" w:rsidR="00427329" w:rsidRPr="00D619B3" w:rsidRDefault="003A77E5" w:rsidP="00087BD1">
      <w:pPr>
        <w:pStyle w:val="ListParagraph"/>
        <w:numPr>
          <w:ilvl w:val="2"/>
          <w:numId w:val="4"/>
        </w:numPr>
        <w:rPr>
          <w:rFonts w:cs="Times New Roman"/>
          <w:szCs w:val="24"/>
        </w:rPr>
      </w:pPr>
      <w:r w:rsidRPr="00D619B3">
        <w:rPr>
          <w:rFonts w:cs="Times New Roman"/>
          <w:szCs w:val="24"/>
        </w:rPr>
        <w:t>Commercial General Liability: Insurance Services Office Form CG 00 01 covering CGL on an “occurrence” basis, including products and completed operations, property damage, bodily injury and personal &amp; advertising injury with limits no less than $2,000,000 per occurrence. If a general aggregate limit applies, either the general aggregate limit shall apply separately to this project/location (ISO CG 25 03 or 25 04) or the general aggregate limit shall be twice the required occurrence limit.</w:t>
      </w:r>
    </w:p>
    <w:p w14:paraId="24579304" w14:textId="1ABBFA12" w:rsidR="00427329" w:rsidRPr="00D619B3" w:rsidRDefault="003A77E5" w:rsidP="00087BD1">
      <w:pPr>
        <w:pStyle w:val="ListParagraph"/>
        <w:numPr>
          <w:ilvl w:val="2"/>
          <w:numId w:val="4"/>
        </w:numPr>
        <w:rPr>
          <w:rFonts w:cs="Times New Roman"/>
          <w:szCs w:val="24"/>
        </w:rPr>
      </w:pPr>
      <w:r w:rsidRPr="00D619B3">
        <w:rPr>
          <w:rFonts w:cs="Times New Roman"/>
          <w:szCs w:val="24"/>
        </w:rPr>
        <w:t xml:space="preserve">If the </w:t>
      </w:r>
      <w:r w:rsidR="00087BD1" w:rsidRPr="00D619B3">
        <w:rPr>
          <w:rFonts w:cs="Times New Roman"/>
          <w:szCs w:val="24"/>
        </w:rPr>
        <w:t>o</w:t>
      </w:r>
      <w:r w:rsidRPr="00D619B3">
        <w:rPr>
          <w:rFonts w:cs="Times New Roman"/>
          <w:szCs w:val="24"/>
        </w:rPr>
        <w:t>wner/</w:t>
      </w:r>
      <w:r w:rsidR="00087BD1" w:rsidRPr="00D619B3">
        <w:rPr>
          <w:rFonts w:cs="Times New Roman"/>
          <w:szCs w:val="24"/>
        </w:rPr>
        <w:t>o</w:t>
      </w:r>
      <w:r w:rsidRPr="00D619B3">
        <w:rPr>
          <w:rFonts w:cs="Times New Roman"/>
          <w:szCs w:val="24"/>
        </w:rPr>
        <w:t xml:space="preserve">perator </w:t>
      </w:r>
      <w:r w:rsidR="00087BD1" w:rsidRPr="00D619B3">
        <w:rPr>
          <w:rFonts w:cs="Times New Roman"/>
          <w:szCs w:val="24"/>
        </w:rPr>
        <w:t xml:space="preserve">of the unmanned aircraft </w:t>
      </w:r>
      <w:r w:rsidRPr="00D619B3">
        <w:rPr>
          <w:rFonts w:cs="Times New Roman"/>
          <w:szCs w:val="24"/>
        </w:rPr>
        <w:t xml:space="preserve">maintains broader coverage and/or higher limits than the minimums shown above, the University requires and shall be entitled to the broader coverage and/or higher limits maintained by the </w:t>
      </w:r>
      <w:r w:rsidR="00087BD1" w:rsidRPr="00D619B3">
        <w:rPr>
          <w:rFonts w:cs="Times New Roman"/>
          <w:szCs w:val="24"/>
        </w:rPr>
        <w:t>o</w:t>
      </w:r>
      <w:r w:rsidRPr="00D619B3">
        <w:rPr>
          <w:rFonts w:cs="Times New Roman"/>
          <w:szCs w:val="24"/>
        </w:rPr>
        <w:t>wner/</w:t>
      </w:r>
      <w:r w:rsidR="00087BD1" w:rsidRPr="00D619B3">
        <w:rPr>
          <w:rFonts w:cs="Times New Roman"/>
          <w:szCs w:val="24"/>
        </w:rPr>
        <w:t>o</w:t>
      </w:r>
      <w:r w:rsidRPr="00D619B3">
        <w:rPr>
          <w:rFonts w:cs="Times New Roman"/>
          <w:szCs w:val="24"/>
        </w:rPr>
        <w:t>perator. Any available insurance proceeds in excess of the specified minimum limits of insurance and coverage shall be available to the University.</w:t>
      </w:r>
    </w:p>
    <w:p w14:paraId="4EAFBABF" w14:textId="77777777" w:rsidR="00427329" w:rsidRPr="00D619B3" w:rsidRDefault="00427329" w:rsidP="00C54047">
      <w:pPr>
        <w:ind w:left="360"/>
        <w:rPr>
          <w:rFonts w:cs="Times New Roman"/>
          <w:szCs w:val="24"/>
        </w:rPr>
      </w:pPr>
    </w:p>
    <w:p w14:paraId="70E891EC" w14:textId="77777777" w:rsidR="00F84722" w:rsidRDefault="00F84722" w:rsidP="00F84722">
      <w:pPr>
        <w:pStyle w:val="ListParagraph"/>
        <w:ind w:left="1080"/>
        <w:rPr>
          <w:rFonts w:cs="Times New Roman"/>
          <w:b/>
          <w:szCs w:val="24"/>
        </w:rPr>
      </w:pPr>
    </w:p>
    <w:p w14:paraId="31431601" w14:textId="77777777" w:rsidR="00F84722" w:rsidRDefault="00F84722" w:rsidP="00F84722">
      <w:pPr>
        <w:pStyle w:val="ListParagraph"/>
        <w:ind w:left="1080"/>
        <w:rPr>
          <w:rFonts w:cs="Times New Roman"/>
          <w:b/>
          <w:szCs w:val="24"/>
        </w:rPr>
      </w:pPr>
    </w:p>
    <w:p w14:paraId="7246B2F5" w14:textId="25330492" w:rsidR="00DC042D" w:rsidRPr="0016654B" w:rsidRDefault="003A77E5" w:rsidP="00087BD1">
      <w:pPr>
        <w:pStyle w:val="ListParagraph"/>
        <w:numPr>
          <w:ilvl w:val="1"/>
          <w:numId w:val="4"/>
        </w:numPr>
        <w:rPr>
          <w:rFonts w:cs="Times New Roman"/>
          <w:b/>
          <w:szCs w:val="24"/>
        </w:rPr>
      </w:pPr>
      <w:r w:rsidRPr="0016654B">
        <w:rPr>
          <w:rFonts w:cs="Times New Roman"/>
          <w:b/>
          <w:szCs w:val="24"/>
        </w:rPr>
        <w:t>General Insurance Provisions - All lines:</w:t>
      </w:r>
    </w:p>
    <w:p w14:paraId="1D4C68A0" w14:textId="3E2CD11C" w:rsidR="00DC042D" w:rsidRPr="00D619B3" w:rsidRDefault="003A77E5" w:rsidP="00C54047">
      <w:pPr>
        <w:pStyle w:val="ListParagraph"/>
        <w:numPr>
          <w:ilvl w:val="2"/>
          <w:numId w:val="4"/>
        </w:numPr>
        <w:rPr>
          <w:rFonts w:cs="Times New Roman"/>
          <w:szCs w:val="24"/>
        </w:rPr>
      </w:pPr>
      <w:r w:rsidRPr="00D619B3">
        <w:rPr>
          <w:rFonts w:cs="Times New Roman"/>
          <w:szCs w:val="24"/>
        </w:rPr>
        <w:t xml:space="preserve">Any insurance carrier providing insurance coverage hereunder shall be admitted to the State of North Carolina and have an A M BEST rating of not less than A: VIII (A:8) unless such requirements are waived, in writing, by the University </w:t>
      </w:r>
      <w:r w:rsidR="00087BD1" w:rsidRPr="00D619B3">
        <w:rPr>
          <w:rFonts w:cs="Times New Roman"/>
          <w:szCs w:val="24"/>
        </w:rPr>
        <w:t>r</w:t>
      </w:r>
      <w:r w:rsidRPr="00D619B3">
        <w:rPr>
          <w:rFonts w:cs="Times New Roman"/>
          <w:szCs w:val="24"/>
        </w:rPr>
        <w:t xml:space="preserve">isk </w:t>
      </w:r>
      <w:r w:rsidR="00087BD1" w:rsidRPr="00D619B3">
        <w:rPr>
          <w:rFonts w:cs="Times New Roman"/>
          <w:szCs w:val="24"/>
        </w:rPr>
        <w:t>m</w:t>
      </w:r>
      <w:r w:rsidRPr="00D619B3">
        <w:rPr>
          <w:rFonts w:cs="Times New Roman"/>
          <w:szCs w:val="24"/>
        </w:rPr>
        <w:t xml:space="preserve">anager. If the University’s </w:t>
      </w:r>
      <w:r w:rsidR="00087BD1" w:rsidRPr="00D619B3">
        <w:rPr>
          <w:rFonts w:cs="Times New Roman"/>
          <w:szCs w:val="24"/>
        </w:rPr>
        <w:t>r</w:t>
      </w:r>
      <w:r w:rsidRPr="00D619B3">
        <w:rPr>
          <w:rFonts w:cs="Times New Roman"/>
          <w:szCs w:val="24"/>
        </w:rPr>
        <w:t xml:space="preserve">isk </w:t>
      </w:r>
      <w:r w:rsidR="00087BD1" w:rsidRPr="00D619B3">
        <w:rPr>
          <w:rFonts w:cs="Times New Roman"/>
          <w:szCs w:val="24"/>
        </w:rPr>
        <w:t>m</w:t>
      </w:r>
      <w:r w:rsidRPr="00D619B3">
        <w:rPr>
          <w:rFonts w:cs="Times New Roman"/>
          <w:szCs w:val="24"/>
        </w:rPr>
        <w:t>anager waives a requirement for a particular insurer such waiver is only valid for that specific insurer and only for one policy term.</w:t>
      </w:r>
    </w:p>
    <w:p w14:paraId="17569346" w14:textId="1B8BD9BD" w:rsidR="00DC042D" w:rsidRPr="00D619B3" w:rsidRDefault="003A77E5" w:rsidP="00C54047">
      <w:pPr>
        <w:pStyle w:val="ListParagraph"/>
        <w:numPr>
          <w:ilvl w:val="2"/>
          <w:numId w:val="4"/>
        </w:numPr>
        <w:rPr>
          <w:rFonts w:cs="Times New Roman"/>
          <w:szCs w:val="24"/>
        </w:rPr>
      </w:pPr>
      <w:r w:rsidRPr="00D619B3">
        <w:rPr>
          <w:rFonts w:cs="Times New Roman"/>
          <w:szCs w:val="24"/>
        </w:rPr>
        <w:t xml:space="preserve">The </w:t>
      </w:r>
      <w:r w:rsidR="00087BD1" w:rsidRPr="00D619B3">
        <w:rPr>
          <w:rFonts w:cs="Times New Roman"/>
          <w:szCs w:val="24"/>
        </w:rPr>
        <w:t>Entertainer</w:t>
      </w:r>
      <w:r w:rsidRPr="00D619B3">
        <w:rPr>
          <w:rFonts w:cs="Times New Roman"/>
          <w:szCs w:val="24"/>
        </w:rPr>
        <w:t xml:space="preserve"> must declare its insurance self-insured retention for each coverage required herein. If any such self-insured retention </w:t>
      </w:r>
      <w:proofErr w:type="gramStart"/>
      <w:r w:rsidRPr="00D619B3">
        <w:rPr>
          <w:rFonts w:cs="Times New Roman"/>
          <w:szCs w:val="24"/>
        </w:rPr>
        <w:t>exceed</w:t>
      </w:r>
      <w:proofErr w:type="gramEnd"/>
      <w:r w:rsidRPr="00D619B3">
        <w:rPr>
          <w:rFonts w:cs="Times New Roman"/>
          <w:szCs w:val="24"/>
        </w:rPr>
        <w:t xml:space="preserve"> $500,000 per occurrence each such retention shall have the prior written consent of the University </w:t>
      </w:r>
      <w:r w:rsidR="00087BD1" w:rsidRPr="00D619B3">
        <w:rPr>
          <w:rFonts w:cs="Times New Roman"/>
          <w:szCs w:val="24"/>
        </w:rPr>
        <w:t>r</w:t>
      </w:r>
      <w:r w:rsidRPr="00D619B3">
        <w:rPr>
          <w:rFonts w:cs="Times New Roman"/>
          <w:szCs w:val="24"/>
        </w:rPr>
        <w:t xml:space="preserve">isk </w:t>
      </w:r>
      <w:r w:rsidR="00087BD1" w:rsidRPr="00D619B3">
        <w:rPr>
          <w:rFonts w:cs="Times New Roman"/>
          <w:szCs w:val="24"/>
        </w:rPr>
        <w:t>m</w:t>
      </w:r>
      <w:r w:rsidRPr="00D619B3">
        <w:rPr>
          <w:rFonts w:cs="Times New Roman"/>
          <w:szCs w:val="24"/>
        </w:rPr>
        <w:t xml:space="preserve">anager before the commencement of operations under this Agreement. Upon notification of self-insured retention unacceptable to the University, and at the election of the University’s </w:t>
      </w:r>
      <w:r w:rsidR="00087BD1" w:rsidRPr="00D619B3">
        <w:rPr>
          <w:rFonts w:cs="Times New Roman"/>
          <w:szCs w:val="24"/>
        </w:rPr>
        <w:t>r</w:t>
      </w:r>
      <w:r w:rsidRPr="00D619B3">
        <w:rPr>
          <w:rFonts w:cs="Times New Roman"/>
          <w:szCs w:val="24"/>
        </w:rPr>
        <w:t xml:space="preserve">isk </w:t>
      </w:r>
      <w:r w:rsidR="00087BD1" w:rsidRPr="00D619B3">
        <w:rPr>
          <w:rFonts w:cs="Times New Roman"/>
          <w:szCs w:val="24"/>
        </w:rPr>
        <w:t>m</w:t>
      </w:r>
      <w:r w:rsidRPr="00D619B3">
        <w:rPr>
          <w:rFonts w:cs="Times New Roman"/>
          <w:szCs w:val="24"/>
        </w:rPr>
        <w:t xml:space="preserve">anager, </w:t>
      </w:r>
      <w:r w:rsidR="00087BD1" w:rsidRPr="00D619B3">
        <w:rPr>
          <w:rFonts w:cs="Times New Roman"/>
          <w:szCs w:val="24"/>
        </w:rPr>
        <w:t>Entertainer</w:t>
      </w:r>
      <w:r w:rsidR="00444D35" w:rsidRPr="00D619B3">
        <w:rPr>
          <w:rFonts w:cs="Times New Roman"/>
          <w:szCs w:val="24"/>
        </w:rPr>
        <w:t>’s</w:t>
      </w:r>
      <w:r w:rsidRPr="00D619B3">
        <w:rPr>
          <w:rFonts w:cs="Times New Roman"/>
          <w:szCs w:val="24"/>
        </w:rPr>
        <w:t xml:space="preserve"> carriers shall either; 1) reduce or eliminate such self-insured retention as respects this Agreement with the University, or 2) procure a bond which guarantees payment of losses and related investigations, claims administration, and defense costs and expenses.</w:t>
      </w:r>
    </w:p>
    <w:p w14:paraId="6F5CB367" w14:textId="16B3D630" w:rsidR="00DC042D" w:rsidRPr="00D619B3" w:rsidRDefault="003A77E5" w:rsidP="00C54047">
      <w:pPr>
        <w:pStyle w:val="ListParagraph"/>
        <w:numPr>
          <w:ilvl w:val="2"/>
          <w:numId w:val="4"/>
        </w:numPr>
        <w:rPr>
          <w:rFonts w:cs="Times New Roman"/>
          <w:szCs w:val="24"/>
        </w:rPr>
      </w:pPr>
      <w:r w:rsidRPr="00D619B3">
        <w:rPr>
          <w:rFonts w:cs="Times New Roman"/>
          <w:szCs w:val="24"/>
        </w:rPr>
        <w:t>Entertainer shall cause Entertainer</w:t>
      </w:r>
      <w:r w:rsidR="00444D35" w:rsidRPr="00D619B3">
        <w:rPr>
          <w:rFonts w:cs="Times New Roman"/>
          <w:szCs w:val="24"/>
        </w:rPr>
        <w:t>’s</w:t>
      </w:r>
      <w:r w:rsidRPr="00D619B3">
        <w:rPr>
          <w:rFonts w:cs="Times New Roman"/>
          <w:szCs w:val="24"/>
        </w:rPr>
        <w:t xml:space="preserve"> insurance carrier(s) to furnish </w:t>
      </w:r>
      <w:r w:rsidR="005E34C9">
        <w:rPr>
          <w:rFonts w:cs="Times New Roman"/>
          <w:szCs w:val="24"/>
        </w:rPr>
        <w:t xml:space="preserve">Winston-Salem State </w:t>
      </w:r>
      <w:r w:rsidR="005E34C9" w:rsidRPr="00D619B3">
        <w:rPr>
          <w:rFonts w:cs="Times New Roman"/>
          <w:szCs w:val="24"/>
        </w:rPr>
        <w:t>University</w:t>
      </w:r>
      <w:r w:rsidRPr="00D619B3">
        <w:rPr>
          <w:rFonts w:cs="Times New Roman"/>
          <w:szCs w:val="24"/>
        </w:rPr>
        <w:t xml:space="preserve"> with either 1) a properly executed original Certificate(s) of Insurance and certified original copies of Endorsements effecting coverage as required herein, and 2) if requested to do so orally or in writing by the University risk </w:t>
      </w:r>
      <w:r w:rsidR="00000C87" w:rsidRPr="00D619B3">
        <w:rPr>
          <w:rFonts w:cs="Times New Roman"/>
          <w:szCs w:val="24"/>
        </w:rPr>
        <w:t>m</w:t>
      </w:r>
      <w:r w:rsidRPr="00D619B3">
        <w:rPr>
          <w:rFonts w:cs="Times New Roman"/>
          <w:szCs w:val="24"/>
        </w:rPr>
        <w:t xml:space="preserve">anager, provide original certified copies of policies including all endorsements and all attachments thereto, showing such insurance is in full force and effect. Further, said </w:t>
      </w:r>
      <w:r w:rsidR="003923F5" w:rsidRPr="00D619B3">
        <w:rPr>
          <w:rFonts w:cs="Times New Roman"/>
          <w:szCs w:val="24"/>
        </w:rPr>
        <w:t>c</w:t>
      </w:r>
      <w:r w:rsidRPr="00D619B3">
        <w:rPr>
          <w:rFonts w:cs="Times New Roman"/>
          <w:szCs w:val="24"/>
        </w:rPr>
        <w:t xml:space="preserve">ertificate(s) and policies of insurance shall contain the covenant of the insurance carrier(s) that a minimum of thirty (30) days written notice shall be given to </w:t>
      </w:r>
      <w:r w:rsidR="005E34C9">
        <w:rPr>
          <w:rFonts w:cs="Times New Roman"/>
          <w:szCs w:val="24"/>
        </w:rPr>
        <w:t xml:space="preserve">Winston-Salem State </w:t>
      </w:r>
      <w:r w:rsidR="005E34C9" w:rsidRPr="00D619B3">
        <w:rPr>
          <w:rFonts w:cs="Times New Roman"/>
          <w:szCs w:val="24"/>
        </w:rPr>
        <w:t>University</w:t>
      </w:r>
      <w:r w:rsidRPr="00D619B3">
        <w:rPr>
          <w:rFonts w:cs="Times New Roman"/>
          <w:szCs w:val="24"/>
        </w:rPr>
        <w:t xml:space="preserve"> prior to any material modification, cancellation, expiration or reduction in coverage of such insurance. If </w:t>
      </w:r>
      <w:r w:rsidR="003923F5" w:rsidRPr="00D619B3">
        <w:rPr>
          <w:rFonts w:cs="Times New Roman"/>
          <w:szCs w:val="24"/>
        </w:rPr>
        <w:t>Entertainer</w:t>
      </w:r>
      <w:r w:rsidRPr="00D619B3">
        <w:rPr>
          <w:rFonts w:cs="Times New Roman"/>
          <w:szCs w:val="24"/>
        </w:rPr>
        <w:t xml:space="preserve"> insurance carrier(s) policies do not meet the minimum notice requirement found herein, </w:t>
      </w:r>
      <w:r w:rsidR="003923F5" w:rsidRPr="00D619B3">
        <w:rPr>
          <w:rFonts w:cs="Times New Roman"/>
          <w:szCs w:val="24"/>
        </w:rPr>
        <w:t>Entertainer</w:t>
      </w:r>
      <w:r w:rsidRPr="00D619B3">
        <w:rPr>
          <w:rFonts w:cs="Times New Roman"/>
          <w:szCs w:val="24"/>
        </w:rPr>
        <w:t xml:space="preserve"> shall cause </w:t>
      </w:r>
      <w:r w:rsidR="003923F5" w:rsidRPr="00D619B3">
        <w:rPr>
          <w:rFonts w:cs="Times New Roman"/>
          <w:szCs w:val="24"/>
        </w:rPr>
        <w:t>Entertainer</w:t>
      </w:r>
      <w:r w:rsidR="00444D35" w:rsidRPr="00D619B3">
        <w:rPr>
          <w:rFonts w:cs="Times New Roman"/>
          <w:szCs w:val="24"/>
        </w:rPr>
        <w:t>’s</w:t>
      </w:r>
      <w:r w:rsidRPr="00D619B3">
        <w:rPr>
          <w:rFonts w:cs="Times New Roman"/>
          <w:szCs w:val="24"/>
        </w:rPr>
        <w:t xml:space="preserve"> insur</w:t>
      </w:r>
      <w:r w:rsidR="00785268" w:rsidRPr="00D619B3">
        <w:rPr>
          <w:rFonts w:cs="Times New Roman"/>
          <w:szCs w:val="24"/>
        </w:rPr>
        <w:t>ance carrier(s) to furnish a 30-</w:t>
      </w:r>
      <w:r w:rsidRPr="00D619B3">
        <w:rPr>
          <w:rFonts w:cs="Times New Roman"/>
          <w:szCs w:val="24"/>
        </w:rPr>
        <w:t>day Notice of Cancellation Endorsement.</w:t>
      </w:r>
    </w:p>
    <w:p w14:paraId="525B617D" w14:textId="3951CBBF" w:rsidR="00DC042D" w:rsidRPr="00D619B3" w:rsidRDefault="003A77E5" w:rsidP="00C54047">
      <w:pPr>
        <w:pStyle w:val="ListParagraph"/>
        <w:numPr>
          <w:ilvl w:val="2"/>
          <w:numId w:val="4"/>
        </w:numPr>
        <w:rPr>
          <w:rFonts w:cs="Times New Roman"/>
          <w:szCs w:val="24"/>
        </w:rPr>
      </w:pPr>
      <w:r w:rsidRPr="00D619B3">
        <w:rPr>
          <w:rFonts w:cs="Times New Roman"/>
          <w:szCs w:val="24"/>
        </w:rPr>
        <w:t xml:space="preserve">In the event of a material modification, cancellation, expiration, or reduction in coverage, this Agreement shall terminate forthwith, unless the University receives, prior to such effective date, another properly executed original Certificate of Insurance and original copies of endorsements or certified original policies, including all endorsements and attachments thereto evidencing coverage’s set forth herein and the insurance required herein is in full force and effect. </w:t>
      </w:r>
      <w:r w:rsidR="003923F5" w:rsidRPr="00D619B3">
        <w:rPr>
          <w:rFonts w:cs="Times New Roman"/>
          <w:szCs w:val="24"/>
        </w:rPr>
        <w:t xml:space="preserve">Entertainer </w:t>
      </w:r>
      <w:r w:rsidRPr="00D619B3">
        <w:rPr>
          <w:rFonts w:cs="Times New Roman"/>
          <w:szCs w:val="24"/>
        </w:rPr>
        <w:t xml:space="preserve">shall not commence operations until the University has been furnished original Certificate (s) of Insurance and certified original copies of endorsements and if requested, certified original policies of insurance including all </w:t>
      </w:r>
      <w:r w:rsidRPr="00D619B3">
        <w:rPr>
          <w:rFonts w:cs="Times New Roman"/>
          <w:szCs w:val="24"/>
        </w:rPr>
        <w:lastRenderedPageBreak/>
        <w:t>endorsements and any and all other attachments as required in this Section. An individual authorized by the insurance carrier to do so on its behalf shall sign the original endorsements for each policy and the Certificate of Insurance.</w:t>
      </w:r>
    </w:p>
    <w:p w14:paraId="16B7E7FB" w14:textId="7AC39446" w:rsidR="00DC042D" w:rsidRPr="00D619B3" w:rsidRDefault="003A77E5" w:rsidP="00C54047">
      <w:pPr>
        <w:pStyle w:val="ListParagraph"/>
        <w:numPr>
          <w:ilvl w:val="2"/>
          <w:numId w:val="4"/>
        </w:numPr>
        <w:rPr>
          <w:rFonts w:cs="Times New Roman"/>
          <w:szCs w:val="24"/>
        </w:rPr>
      </w:pPr>
      <w:r w:rsidRPr="00D619B3">
        <w:rPr>
          <w:rFonts w:cs="Times New Roman"/>
          <w:szCs w:val="24"/>
        </w:rPr>
        <w:t xml:space="preserve">It is understood and agreed to by the parties hereto that the </w:t>
      </w:r>
      <w:r w:rsidR="003923F5" w:rsidRPr="00D619B3">
        <w:rPr>
          <w:rFonts w:cs="Times New Roman"/>
          <w:szCs w:val="24"/>
        </w:rPr>
        <w:t>Entertainer</w:t>
      </w:r>
      <w:r w:rsidR="00444D35" w:rsidRPr="00D619B3">
        <w:rPr>
          <w:rFonts w:cs="Times New Roman"/>
          <w:szCs w:val="24"/>
        </w:rPr>
        <w:t>’s</w:t>
      </w:r>
      <w:r w:rsidRPr="00D619B3">
        <w:rPr>
          <w:rFonts w:cs="Times New Roman"/>
          <w:szCs w:val="24"/>
        </w:rPr>
        <w:t xml:space="preserve"> insurance shall be construed as primary insurance, and the University’s insurance and/or deductibles and/or self-insured retention’s or self-insured programs shall not be construed as contributory.</w:t>
      </w:r>
    </w:p>
    <w:p w14:paraId="284B4D6B" w14:textId="1A294DB1" w:rsidR="00DC042D" w:rsidRPr="00D619B3" w:rsidRDefault="003A77E5" w:rsidP="00C54047">
      <w:pPr>
        <w:pStyle w:val="ListParagraph"/>
        <w:numPr>
          <w:ilvl w:val="2"/>
          <w:numId w:val="4"/>
        </w:numPr>
        <w:rPr>
          <w:rFonts w:cs="Times New Roman"/>
          <w:szCs w:val="24"/>
        </w:rPr>
      </w:pPr>
      <w:r w:rsidRPr="00D619B3">
        <w:rPr>
          <w:rFonts w:cs="Times New Roman"/>
          <w:szCs w:val="24"/>
        </w:rPr>
        <w:t xml:space="preserve">If, during the term of this Agreement or any extension thereof, there is a material change in the scope of services; or, there is a material change in the equipment to be used in the performance of the scope of work; or, the term of this Agreement, including any extensions thereof, exceeds five (5) years; the University reserves the right to adjust the types of insurance and the monetary limits of liability required under this Agreement, if in the University </w:t>
      </w:r>
      <w:r w:rsidR="003923F5" w:rsidRPr="00D619B3">
        <w:rPr>
          <w:rFonts w:cs="Times New Roman"/>
          <w:szCs w:val="24"/>
        </w:rPr>
        <w:t>r</w:t>
      </w:r>
      <w:r w:rsidRPr="00D619B3">
        <w:rPr>
          <w:rFonts w:cs="Times New Roman"/>
          <w:szCs w:val="24"/>
        </w:rPr>
        <w:t xml:space="preserve">isk </w:t>
      </w:r>
      <w:r w:rsidR="003923F5" w:rsidRPr="00D619B3">
        <w:rPr>
          <w:rFonts w:cs="Times New Roman"/>
          <w:szCs w:val="24"/>
        </w:rPr>
        <w:t>m</w:t>
      </w:r>
      <w:r w:rsidRPr="00D619B3">
        <w:rPr>
          <w:rFonts w:cs="Times New Roman"/>
          <w:szCs w:val="24"/>
        </w:rPr>
        <w:t xml:space="preserve">anagement's reasonable judgment, the amount or type of insurance carried by the </w:t>
      </w:r>
      <w:r w:rsidR="003923F5" w:rsidRPr="00D619B3">
        <w:rPr>
          <w:rFonts w:cs="Times New Roman"/>
          <w:szCs w:val="24"/>
        </w:rPr>
        <w:t>Entertainer</w:t>
      </w:r>
      <w:r w:rsidRPr="00D619B3">
        <w:rPr>
          <w:rFonts w:cs="Times New Roman"/>
          <w:szCs w:val="24"/>
        </w:rPr>
        <w:t xml:space="preserve"> has become inadequate.</w:t>
      </w:r>
    </w:p>
    <w:p w14:paraId="6BE5D56A" w14:textId="034501C1" w:rsidR="00DC042D" w:rsidRPr="00D619B3" w:rsidRDefault="003A77E5" w:rsidP="00C54047">
      <w:pPr>
        <w:pStyle w:val="ListParagraph"/>
        <w:numPr>
          <w:ilvl w:val="2"/>
          <w:numId w:val="4"/>
        </w:numPr>
        <w:rPr>
          <w:rFonts w:cs="Times New Roman"/>
          <w:szCs w:val="24"/>
        </w:rPr>
      </w:pPr>
      <w:r w:rsidRPr="00D619B3">
        <w:rPr>
          <w:rFonts w:cs="Times New Roman"/>
          <w:szCs w:val="24"/>
        </w:rPr>
        <w:t>Entertainer shall pass down the insurance obligations contained herein to all tiers of subcontractors working under this Agreement.</w:t>
      </w:r>
    </w:p>
    <w:p w14:paraId="6B3931A6" w14:textId="76A84FB5" w:rsidR="00DC042D" w:rsidRPr="00D619B3" w:rsidRDefault="003A77E5" w:rsidP="00C54047">
      <w:pPr>
        <w:pStyle w:val="ListParagraph"/>
        <w:numPr>
          <w:ilvl w:val="2"/>
          <w:numId w:val="4"/>
        </w:numPr>
        <w:rPr>
          <w:rFonts w:cs="Times New Roman"/>
          <w:szCs w:val="24"/>
        </w:rPr>
      </w:pPr>
      <w:r w:rsidRPr="00D619B3">
        <w:rPr>
          <w:rFonts w:cs="Times New Roman"/>
          <w:szCs w:val="24"/>
        </w:rPr>
        <w:t>The insurance requirements contained in this Agreement may be met with a program(s) of self-insurance acceptable to the University.</w:t>
      </w:r>
    </w:p>
    <w:p w14:paraId="0C32AE1C" w14:textId="68488438" w:rsidR="00DC042D" w:rsidRPr="00D619B3" w:rsidRDefault="003A77E5" w:rsidP="00C54047">
      <w:pPr>
        <w:pStyle w:val="ListParagraph"/>
        <w:numPr>
          <w:ilvl w:val="2"/>
          <w:numId w:val="4"/>
        </w:numPr>
        <w:rPr>
          <w:rFonts w:cs="Times New Roman"/>
          <w:szCs w:val="24"/>
        </w:rPr>
      </w:pPr>
      <w:r w:rsidRPr="00D619B3">
        <w:rPr>
          <w:rFonts w:cs="Times New Roman"/>
          <w:szCs w:val="24"/>
        </w:rPr>
        <w:t>Entertainer agrees to notify the University of any claim by a third party or any incident or event that may give rise to a claim arising from the performance of this Agreement.</w:t>
      </w:r>
    </w:p>
    <w:p w14:paraId="6D98A12B" w14:textId="3EECE670" w:rsidR="005C7B02" w:rsidRPr="00D619B3" w:rsidRDefault="005C7B02" w:rsidP="00DC042D">
      <w:pPr>
        <w:ind w:left="360"/>
        <w:rPr>
          <w:rFonts w:cs="Times New Roman"/>
          <w:szCs w:val="24"/>
        </w:rPr>
      </w:pPr>
    </w:p>
    <w:p w14:paraId="06099F01" w14:textId="1BF8482B" w:rsidR="002A4742" w:rsidRPr="00D619B3" w:rsidRDefault="003A77E5" w:rsidP="00C54047">
      <w:pPr>
        <w:pStyle w:val="ListParagraph"/>
        <w:numPr>
          <w:ilvl w:val="0"/>
          <w:numId w:val="4"/>
        </w:numPr>
        <w:rPr>
          <w:rFonts w:cs="Times New Roman"/>
          <w:szCs w:val="24"/>
        </w:rPr>
      </w:pPr>
      <w:r w:rsidRPr="00D619B3">
        <w:rPr>
          <w:rFonts w:cs="Times New Roman"/>
          <w:b/>
          <w:szCs w:val="24"/>
        </w:rPr>
        <w:t>GOVERNING LAW</w:t>
      </w:r>
      <w:r w:rsidR="006250FB" w:rsidRPr="00D619B3">
        <w:rPr>
          <w:rFonts w:cs="Times New Roman"/>
          <w:b/>
          <w:szCs w:val="24"/>
        </w:rPr>
        <w:t xml:space="preserve">; </w:t>
      </w:r>
      <w:r w:rsidRPr="00D619B3">
        <w:rPr>
          <w:rFonts w:cs="Times New Roman"/>
          <w:b/>
          <w:szCs w:val="24"/>
        </w:rPr>
        <w:t>EXCLUSIVE JURISDICTION</w:t>
      </w:r>
      <w:r w:rsidR="00F839F4" w:rsidRPr="00D619B3">
        <w:rPr>
          <w:rFonts w:cs="Times New Roman"/>
          <w:szCs w:val="24"/>
        </w:rPr>
        <w:t>.</w:t>
      </w:r>
      <w:r w:rsidR="00607BB2" w:rsidRPr="00D619B3">
        <w:rPr>
          <w:rFonts w:cs="Times New Roman"/>
          <w:szCs w:val="24"/>
        </w:rPr>
        <w:t xml:space="preserve">  </w:t>
      </w:r>
      <w:r w:rsidR="00830B57" w:rsidRPr="00D619B3">
        <w:rPr>
          <w:rFonts w:cs="Times New Roman"/>
          <w:szCs w:val="24"/>
        </w:rPr>
        <w:t xml:space="preserve">This Agreement and the rights and obligations of the Parties hereto shall be interpreted, construed and enforced in accordance with the laws of the State of North Carolina, and the exclusive venue for any legal proceedings arising from or incident to this Agreement shall be the state courts sitting in </w:t>
      </w:r>
      <w:r w:rsidR="00B1304A">
        <w:rPr>
          <w:rFonts w:cs="Times New Roman"/>
          <w:szCs w:val="24"/>
        </w:rPr>
        <w:t>Forsyth</w:t>
      </w:r>
      <w:r w:rsidR="00830B57" w:rsidRPr="00D619B3">
        <w:rPr>
          <w:rFonts w:cs="Times New Roman"/>
          <w:szCs w:val="24"/>
        </w:rPr>
        <w:t xml:space="preserve"> County, North Carolina.</w:t>
      </w:r>
    </w:p>
    <w:p w14:paraId="4B2EE0A7" w14:textId="77777777" w:rsidR="006502BE" w:rsidRPr="00D619B3" w:rsidRDefault="006502BE" w:rsidP="00457DB0">
      <w:pPr>
        <w:pStyle w:val="ListParagraph"/>
        <w:ind w:left="360"/>
        <w:rPr>
          <w:rFonts w:cs="Times New Roman"/>
          <w:szCs w:val="24"/>
        </w:rPr>
      </w:pPr>
    </w:p>
    <w:p w14:paraId="7740D835" w14:textId="77777777" w:rsidR="00C110DA" w:rsidRPr="00C467C6" w:rsidRDefault="003A77E5" w:rsidP="00C110DA">
      <w:pPr>
        <w:pStyle w:val="ListParagraph"/>
        <w:numPr>
          <w:ilvl w:val="0"/>
          <w:numId w:val="4"/>
        </w:numPr>
        <w:rPr>
          <w:rFonts w:eastAsia="Times New Roman" w:cs="Times New Roman"/>
          <w:szCs w:val="24"/>
        </w:rPr>
      </w:pPr>
      <w:r w:rsidRPr="00C110DA">
        <w:rPr>
          <w:rFonts w:eastAsia="Times New Roman" w:cs="Times New Roman"/>
          <w:b/>
          <w:bCs/>
          <w:szCs w:val="24"/>
        </w:rPr>
        <w:t xml:space="preserve">FORCE MAJEURE.  </w:t>
      </w:r>
      <w:r w:rsidRPr="00C467C6">
        <w:rPr>
          <w:rFonts w:eastAsia="Times New Roman" w:cs="Times New Roman"/>
          <w:szCs w:val="24"/>
        </w:rPr>
        <w:t xml:space="preserve">Notwithstanding any other term of this Agreement, if either Party's performance of obligations under this Agreement is materially hampered, interrupted, or interfered with; or is made illegal, impossible, or so difficult or expensive as to be commercially impracticable by an act of </w:t>
      </w:r>
      <w:r w:rsidRPr="00C467C6">
        <w:rPr>
          <w:rFonts w:eastAsia="Times New Roman" w:cs="Times New Roman"/>
          <w:i/>
          <w:iCs/>
          <w:szCs w:val="24"/>
        </w:rPr>
        <w:t>force majeure</w:t>
      </w:r>
      <w:r w:rsidRPr="00C467C6">
        <w:rPr>
          <w:rFonts w:eastAsia="Times New Roman" w:cs="Times New Roman"/>
          <w:szCs w:val="24"/>
        </w:rPr>
        <w:t xml:space="preserve">, then upon demonstrating the exercise of reasonable diligence to comply with its obligations under this Agreement, the affected party shall be excused from performance or underperformance of this Agreement. </w:t>
      </w:r>
    </w:p>
    <w:p w14:paraId="0DB35634" w14:textId="77777777" w:rsidR="00C110DA" w:rsidRPr="00C467C6" w:rsidRDefault="00C110DA" w:rsidP="00C110DA">
      <w:pPr>
        <w:pStyle w:val="ListParagraph"/>
        <w:rPr>
          <w:rFonts w:eastAsia="Times New Roman" w:cs="Times New Roman"/>
          <w:szCs w:val="24"/>
        </w:rPr>
      </w:pPr>
    </w:p>
    <w:p w14:paraId="33FEC090" w14:textId="3BDA0546" w:rsidR="00C110DA" w:rsidRDefault="003A77E5" w:rsidP="00C110DA">
      <w:pPr>
        <w:pStyle w:val="ListParagraph"/>
        <w:rPr>
          <w:rFonts w:eastAsia="Times New Roman" w:cs="Times New Roman"/>
          <w:szCs w:val="24"/>
        </w:rPr>
      </w:pPr>
      <w:r w:rsidRPr="00C467C6">
        <w:rPr>
          <w:rFonts w:eastAsia="Times New Roman" w:cs="Times New Roman"/>
          <w:szCs w:val="24"/>
        </w:rPr>
        <w:t xml:space="preserve">For purposes of this provision, any such cause shall constitute </w:t>
      </w:r>
      <w:r w:rsidRPr="00C467C6">
        <w:rPr>
          <w:rFonts w:eastAsia="Times New Roman" w:cs="Times New Roman"/>
          <w:i/>
          <w:iCs/>
          <w:szCs w:val="24"/>
        </w:rPr>
        <w:t>force majeure</w:t>
      </w:r>
      <w:r w:rsidRPr="00C467C6">
        <w:rPr>
          <w:rFonts w:eastAsia="Times New Roman" w:cs="Times New Roman"/>
          <w:szCs w:val="24"/>
        </w:rPr>
        <w:t xml:space="preserve"> and shall include, but not be limited to, the following: act of God; unavoidable accident; epidemic, pandemic or public health emergency; fire; casualty; lockout; act of public enemy or terrorism; war, riot or civil commotion; enactment of law or order of governmental instrumentality; strike or other labor dispute; earthquake, tornado, hurricane, inclement weather, or other event of a catastrophic nature that requires the closure of, or limitation of services on, the University campus; or, other cause of a similar magnitude; or the </w:t>
      </w:r>
      <w:r w:rsidRPr="00C467C6">
        <w:rPr>
          <w:rFonts w:eastAsia="Times New Roman" w:cs="Times New Roman"/>
          <w:szCs w:val="24"/>
        </w:rPr>
        <w:lastRenderedPageBreak/>
        <w:t>enactment, issuance, or operation of any municipal, county, State, or federal law, ordinance or executive, administrative, governmental, or judicial regulation, order or decree; any local or national emergency; or, any other unforeseeable event beyond the Parties' control.</w:t>
      </w:r>
    </w:p>
    <w:p w14:paraId="36091FA7" w14:textId="77777777" w:rsidR="00F84722" w:rsidRDefault="00F84722" w:rsidP="00C110DA">
      <w:pPr>
        <w:pStyle w:val="ListParagraph"/>
        <w:rPr>
          <w:rFonts w:eastAsia="Times New Roman" w:cs="Times New Roman"/>
          <w:szCs w:val="24"/>
        </w:rPr>
      </w:pPr>
    </w:p>
    <w:p w14:paraId="6FAB939D" w14:textId="72AA35CF" w:rsidR="00F84722" w:rsidRPr="00F84722" w:rsidRDefault="003A77E5" w:rsidP="00F84722">
      <w:pPr>
        <w:ind w:left="720"/>
        <w:rPr>
          <w:rFonts w:eastAsia="Times New Roman" w:cs="Times New Roman"/>
          <w:szCs w:val="24"/>
        </w:rPr>
      </w:pPr>
      <w:r>
        <w:rPr>
          <w:color w:val="222222"/>
          <w:shd w:val="clear" w:color="auto" w:fill="FFFFFF"/>
        </w:rPr>
        <w:t xml:space="preserve">Both parties agree to follow US Government guidelines regarding COVID-19 pandemic precautions. </w:t>
      </w:r>
      <w:r w:rsidRPr="00F84722">
        <w:rPr>
          <w:rFonts w:eastAsia="Times New Roman" w:cs="Times New Roman"/>
          <w:szCs w:val="24"/>
        </w:rPr>
        <w:t xml:space="preserve">In the event that the CDC recommends against large in-person gatherings or nonessential air travel, the </w:t>
      </w:r>
      <w:r>
        <w:rPr>
          <w:rFonts w:eastAsia="Times New Roman" w:cs="Times New Roman"/>
          <w:szCs w:val="24"/>
        </w:rPr>
        <w:t>event</w:t>
      </w:r>
      <w:r w:rsidRPr="00F84722">
        <w:rPr>
          <w:rFonts w:eastAsia="Times New Roman" w:cs="Times New Roman"/>
          <w:szCs w:val="24"/>
        </w:rPr>
        <w:t xml:space="preserve"> will be rescheduled to a mutually agreeable date or reformatted appropriately to comply with guidelines.</w:t>
      </w:r>
    </w:p>
    <w:p w14:paraId="2762DB2C" w14:textId="244AEA31" w:rsidR="00F84722" w:rsidRDefault="00F84722" w:rsidP="00C110DA">
      <w:pPr>
        <w:pStyle w:val="ListParagraph"/>
        <w:rPr>
          <w:rFonts w:eastAsia="Times New Roman" w:cs="Times New Roman"/>
          <w:szCs w:val="24"/>
        </w:rPr>
      </w:pPr>
    </w:p>
    <w:p w14:paraId="444FF8AB" w14:textId="4F2E2C94" w:rsidR="00457DB0" w:rsidRPr="00C110DA" w:rsidRDefault="00457DB0" w:rsidP="00C110DA">
      <w:pPr>
        <w:pStyle w:val="ListParagraph"/>
        <w:ind w:left="360"/>
        <w:rPr>
          <w:rFonts w:eastAsia="Times New Roman" w:cs="Times New Roman"/>
          <w:szCs w:val="24"/>
        </w:rPr>
      </w:pPr>
    </w:p>
    <w:p w14:paraId="59234D3B" w14:textId="46097BFA" w:rsidR="00457DB0" w:rsidRPr="00457DB0" w:rsidRDefault="003A77E5" w:rsidP="00457DB0">
      <w:pPr>
        <w:pStyle w:val="ListParagraph"/>
        <w:numPr>
          <w:ilvl w:val="0"/>
          <w:numId w:val="4"/>
        </w:numPr>
        <w:rPr>
          <w:rFonts w:eastAsia="Times New Roman" w:cs="Times New Roman"/>
          <w:szCs w:val="24"/>
        </w:rPr>
      </w:pPr>
      <w:r w:rsidRPr="00457DB0">
        <w:rPr>
          <w:rFonts w:eastAsia="Times New Roman" w:cs="Times New Roman"/>
          <w:b/>
          <w:szCs w:val="24"/>
        </w:rPr>
        <w:t>NOTICES</w:t>
      </w:r>
      <w:r w:rsidRPr="00457DB0">
        <w:rPr>
          <w:rFonts w:eastAsia="Times New Roman" w:cs="Times New Roman"/>
          <w:szCs w:val="24"/>
        </w:rPr>
        <w:t>.  All notices shall be in writing and addressed to the party to receive such notice at the address given below, or such other address as may hereafter be designated by notice in writing.  Notices may be sent by email, fax, hand delivery, private overnight mail service, or registered or certified U.S. mail.</w:t>
      </w:r>
    </w:p>
    <w:p w14:paraId="1D1EDEA4" w14:textId="77777777" w:rsidR="00457DB0" w:rsidRPr="00D619B3" w:rsidRDefault="00457DB0" w:rsidP="00457DB0">
      <w:pPr>
        <w:pStyle w:val="ListParagraph"/>
        <w:rPr>
          <w:rFonts w:eastAsia="Times New Roman" w:cs="Times New Roman"/>
          <w:szCs w:val="24"/>
        </w:rPr>
      </w:pPr>
    </w:p>
    <w:p w14:paraId="2946DB82" w14:textId="77777777" w:rsidR="00323351" w:rsidRPr="00D619B3" w:rsidRDefault="00323351" w:rsidP="00C07257">
      <w:pPr>
        <w:pStyle w:val="ListParagraph"/>
        <w:rPr>
          <w:rFonts w:cs="Times New Roman"/>
          <w:szCs w:val="24"/>
        </w:rPr>
      </w:pPr>
    </w:p>
    <w:p w14:paraId="6AC23E59" w14:textId="5F983913" w:rsidR="001B3333" w:rsidRPr="00D619B3" w:rsidRDefault="003A77E5" w:rsidP="003923F5">
      <w:pPr>
        <w:ind w:left="1080"/>
        <w:rPr>
          <w:rFonts w:cs="Times New Roman"/>
          <w:szCs w:val="24"/>
        </w:rPr>
      </w:pPr>
      <w:r w:rsidRPr="00D619B3">
        <w:rPr>
          <w:rFonts w:cs="Times New Roman"/>
          <w:szCs w:val="24"/>
        </w:rPr>
        <w:t>If to the University:</w:t>
      </w:r>
    </w:p>
    <w:p w14:paraId="110FFD37" w14:textId="77777777" w:rsidR="002A3DB1" w:rsidRPr="00D619B3" w:rsidRDefault="002A3DB1" w:rsidP="003923F5">
      <w:pPr>
        <w:pStyle w:val="ListParagraph"/>
        <w:ind w:left="1800"/>
        <w:rPr>
          <w:rFonts w:cs="Times New Roman"/>
          <w:szCs w:val="24"/>
        </w:rPr>
      </w:pPr>
    </w:p>
    <w:p w14:paraId="56E601DA" w14:textId="5311339E" w:rsidR="001B3333" w:rsidRPr="00AE7CF8" w:rsidRDefault="00000000" w:rsidP="003923F5">
      <w:pPr>
        <w:ind w:left="1080"/>
        <w:rPr>
          <w:rFonts w:cs="Times New Roman"/>
          <w:szCs w:val="24"/>
          <w:highlight w:val="yellow"/>
        </w:rPr>
      </w:pPr>
      <w:sdt>
        <w:sdtPr>
          <w:rPr>
            <w:rFonts w:cs="Times New Roman"/>
            <w:szCs w:val="24"/>
            <w:highlight w:val="yellow"/>
          </w:rPr>
          <w:alias w:val="Contact Name"/>
          <w:tag w:val="PlaceholderLegalEntityContractName"/>
          <w:id w:val="-1394968235"/>
          <w:dataBinding w:prefixMappings="xmlns:sqph='http://schemas.sciquest.com/tcm/office/placeholders/v1'" w:xpath="/sqph:contractplaceholders[1]/sqph:FirstParties[1]/sqph:FirstParty[1]/sqph:PlaceholderLegalEntityContractName[1]" w:storeItemID="{B9FCEE1B-1395-447F-8DB6-585ED42CD058}"/>
          <w:text/>
        </w:sdtPr>
        <w:sdtContent>
          <w:r w:rsidR="003A77E5" w:rsidRPr="00AE7CF8">
            <w:rPr>
              <w:rFonts w:cs="Times New Roman"/>
              <w:szCs w:val="24"/>
              <w:highlight w:val="yellow"/>
            </w:rPr>
            <w:t>[[ Contact Name (Primary First Party Contact) ]]</w:t>
          </w:r>
        </w:sdtContent>
      </w:sdt>
      <w:r w:rsidR="003A77E5" w:rsidRPr="00AE7CF8">
        <w:rPr>
          <w:rFonts w:cs="Times New Roman"/>
          <w:szCs w:val="24"/>
          <w:highlight w:val="yellow"/>
        </w:rPr>
        <w:t>,</w:t>
      </w:r>
      <w:r w:rsidR="00722646" w:rsidRPr="00AE7CF8">
        <w:rPr>
          <w:rFonts w:cs="Times New Roman"/>
          <w:szCs w:val="24"/>
          <w:highlight w:val="yellow"/>
        </w:rPr>
        <w:t xml:space="preserve"> </w:t>
      </w:r>
      <w:sdt>
        <w:sdtPr>
          <w:rPr>
            <w:rFonts w:cs="Times New Roman"/>
            <w:szCs w:val="24"/>
            <w:highlight w:val="yellow"/>
          </w:rPr>
          <w:alias w:val="Contact Title"/>
          <w:tag w:val="PlaceholderLegalEntityContactTitle"/>
          <w:id w:val="484904565"/>
          <w:dataBinding w:prefixMappings="xmlns:sqph='http://schemas.sciquest.com/tcm/office/placeholders/v1'" w:xpath="/sqph:contractplaceholders[1]/sqph:FirstParties[1]/sqph:FirstParty[1]/sqph:PlaceholderLegalEntityContactTitle[1]" w:storeItemID="{B9FCEE1B-1395-447F-8DB6-585ED42CD058}"/>
          <w:text/>
        </w:sdtPr>
        <w:sdtContent>
          <w:r w:rsidR="00AE7CF8" w:rsidRPr="00AE7CF8">
            <w:rPr>
              <w:rFonts w:cs="Times New Roman"/>
              <w:szCs w:val="24"/>
              <w:highlight w:val="yellow"/>
            </w:rPr>
            <w:t xml:space="preserve">                                                        </w:t>
          </w:r>
          <w:r w:rsidR="003A77E5" w:rsidRPr="00AE7CF8">
            <w:rPr>
              <w:rFonts w:cs="Times New Roman"/>
              <w:szCs w:val="24"/>
              <w:highlight w:val="yellow"/>
            </w:rPr>
            <w:t>[[ Contact Title (Primary First Party Contact) ]]</w:t>
          </w:r>
        </w:sdtContent>
      </w:sdt>
    </w:p>
    <w:sdt>
      <w:sdtPr>
        <w:rPr>
          <w:rFonts w:cs="Times New Roman"/>
          <w:szCs w:val="24"/>
          <w:highlight w:val="yellow"/>
        </w:rPr>
        <w:alias w:val="Street Line 1"/>
        <w:tag w:val="PlaceholderLegalEntityAddress1"/>
        <w:id w:val="955530860"/>
        <w:dataBinding w:prefixMappings="xmlns:sqph='http://schemas.sciquest.com/tcm/office/placeholders/v1'" w:xpath="/sqph:contractplaceholders[1]/sqph:FirstParties[1]/sqph:FirstParty[1]/sqph:PlaceholderLegalEntityAddress1[1]" w:storeItemID="{B9FCEE1B-1395-447F-8DB6-585ED42CD058}"/>
        <w:text/>
      </w:sdtPr>
      <w:sdtContent>
        <w:p w14:paraId="4FEA82DE" w14:textId="1B872306" w:rsidR="001B6A58" w:rsidRPr="00AE7CF8" w:rsidRDefault="003A77E5" w:rsidP="003923F5">
          <w:pPr>
            <w:ind w:left="1080"/>
            <w:rPr>
              <w:rFonts w:cs="Times New Roman"/>
              <w:szCs w:val="24"/>
              <w:highlight w:val="yellow"/>
            </w:rPr>
          </w:pPr>
          <w:r w:rsidRPr="00AE7CF8">
            <w:rPr>
              <w:rFonts w:cs="Times New Roman"/>
              <w:szCs w:val="24"/>
              <w:highlight w:val="yellow"/>
            </w:rPr>
            <w:t>[[ Street Line 1 (Primary First Party) ]]</w:t>
          </w:r>
        </w:p>
      </w:sdtContent>
    </w:sdt>
    <w:sdt>
      <w:sdtPr>
        <w:rPr>
          <w:highlight w:val="yellow"/>
        </w:rPr>
        <w:alias w:val="Street Line 2"/>
        <w:tag w:val="PlaceholderLegalEntityAddress2"/>
        <w:id w:val="948594691"/>
        <w:dataBinding w:prefixMappings="xmlns:sqph='http://schemas.sciquest.com/tcm/office/placeholders/v1'" w:xpath="/sqph:contractplaceholders[1]/sqph:FirstParties[1]/sqph:FirstParty[1]/sqph:PlaceholderLegalEntityAddress2[1]" w:storeItemID="{B9FCEE1B-1395-447F-8DB6-585ED42CD058}"/>
        <w:text/>
      </w:sdtPr>
      <w:sdtContent>
        <w:p w14:paraId="2A5755C1" w14:textId="4C043FD8" w:rsidR="008153C2" w:rsidRPr="00AE7CF8" w:rsidRDefault="003A77E5" w:rsidP="003923F5">
          <w:pPr>
            <w:ind w:left="1080"/>
            <w:rPr>
              <w:rFonts w:cs="Times New Roman"/>
              <w:szCs w:val="24"/>
              <w:highlight w:val="yellow"/>
            </w:rPr>
          </w:pPr>
          <w:r w:rsidRPr="00AE7CF8">
            <w:rPr>
              <w:highlight w:val="yellow"/>
            </w:rPr>
            <w:t>[[ Street Line 2 (Primary First Party) ]]</w:t>
          </w:r>
        </w:p>
      </w:sdtContent>
    </w:sdt>
    <w:p w14:paraId="63370F69" w14:textId="62BEED9F" w:rsidR="00B534E2" w:rsidRPr="00AE7CF8" w:rsidRDefault="00000000" w:rsidP="003923F5">
      <w:pPr>
        <w:ind w:left="1080"/>
        <w:rPr>
          <w:rFonts w:cs="Times New Roman"/>
          <w:szCs w:val="24"/>
          <w:highlight w:val="yellow"/>
        </w:rPr>
      </w:pPr>
      <w:sdt>
        <w:sdtPr>
          <w:rPr>
            <w:rFonts w:cs="Times New Roman"/>
            <w:szCs w:val="24"/>
            <w:highlight w:val="yellow"/>
          </w:rPr>
          <w:alias w:val="City/Town"/>
          <w:tag w:val="PlaceholderLegalEntityCityTown"/>
          <w:id w:val="-2128155007"/>
          <w:dataBinding w:prefixMappings="xmlns:sqph='http://schemas.sciquest.com/tcm/office/placeholders/v1'" w:xpath="/sqph:contractplaceholders[1]/sqph:FirstParties[1]/sqph:FirstParty[1]/sqph:PlaceholderLegalEntityCityTown[1]" w:storeItemID="{B9FCEE1B-1395-447F-8DB6-585ED42CD058}"/>
          <w:text/>
        </w:sdtPr>
        <w:sdtContent>
          <w:r w:rsidR="003A77E5" w:rsidRPr="00AE7CF8">
            <w:rPr>
              <w:rFonts w:cs="Times New Roman"/>
              <w:szCs w:val="24"/>
              <w:highlight w:val="yellow"/>
            </w:rPr>
            <w:t>[[ City/Town (Primary First Party) ]]</w:t>
          </w:r>
        </w:sdtContent>
      </w:sdt>
      <w:r w:rsidR="003A77E5" w:rsidRPr="00AE7CF8">
        <w:rPr>
          <w:rFonts w:cs="Times New Roman"/>
          <w:szCs w:val="24"/>
          <w:highlight w:val="yellow"/>
        </w:rPr>
        <w:t xml:space="preserve">, </w:t>
      </w:r>
      <w:sdt>
        <w:sdtPr>
          <w:rPr>
            <w:rFonts w:cs="Times New Roman"/>
            <w:szCs w:val="24"/>
            <w:highlight w:val="yellow"/>
          </w:rPr>
          <w:alias w:val="State/Province"/>
          <w:tag w:val="PlaceholderLegalEntityStateProvince"/>
          <w:id w:val="1530529614"/>
          <w:dataBinding w:prefixMappings="xmlns:sqph='http://schemas.sciquest.com/tcm/office/placeholders/v1'" w:xpath="/sqph:contractplaceholders[1]/sqph:FirstParties[1]/sqph:FirstParty[1]/sqph:PlaceholderLegalEntityStateProvince[1]" w:storeItemID="{B9FCEE1B-1395-447F-8DB6-585ED42CD058}"/>
          <w:text/>
        </w:sdtPr>
        <w:sdtContent>
          <w:r w:rsidR="003A77E5" w:rsidRPr="00AE7CF8">
            <w:rPr>
              <w:rFonts w:cs="Times New Roman"/>
              <w:szCs w:val="24"/>
              <w:highlight w:val="yellow"/>
            </w:rPr>
            <w:t>[[ State/Province (Primary First Party) ]]</w:t>
          </w:r>
        </w:sdtContent>
      </w:sdt>
      <w:r w:rsidR="003A77E5" w:rsidRPr="00AE7CF8">
        <w:rPr>
          <w:rFonts w:cs="Times New Roman"/>
          <w:szCs w:val="24"/>
          <w:highlight w:val="yellow"/>
        </w:rPr>
        <w:t xml:space="preserve">  </w:t>
      </w:r>
      <w:sdt>
        <w:sdtPr>
          <w:rPr>
            <w:rFonts w:cs="Times New Roman"/>
            <w:szCs w:val="24"/>
            <w:highlight w:val="yellow"/>
          </w:rPr>
          <w:alias w:val="Postal Code"/>
          <w:tag w:val="PlaceholderLegalEntityPostalCode"/>
          <w:id w:val="-1724820152"/>
          <w:dataBinding w:prefixMappings="xmlns:sqph='http://schemas.sciquest.com/tcm/office/placeholders/v1'" w:xpath="/sqph:contractplaceholders[1]/sqph:FirstParties[1]/sqph:FirstParty[1]/sqph:PlaceholderLegalEntityPostalCode[1]" w:storeItemID="{B9FCEE1B-1395-447F-8DB6-585ED42CD058}"/>
          <w:text/>
        </w:sdtPr>
        <w:sdtContent>
          <w:r w:rsidR="003A77E5" w:rsidRPr="00AE7CF8">
            <w:rPr>
              <w:rFonts w:cs="Times New Roman"/>
              <w:szCs w:val="24"/>
              <w:highlight w:val="yellow"/>
            </w:rPr>
            <w:t>[[ Postal Code (Primary First Party) ]]</w:t>
          </w:r>
        </w:sdtContent>
      </w:sdt>
    </w:p>
    <w:p w14:paraId="7246AD90" w14:textId="6787E3B2" w:rsidR="001B3333" w:rsidRPr="00AE7CF8" w:rsidRDefault="003A77E5" w:rsidP="003923F5">
      <w:pPr>
        <w:ind w:left="1080"/>
        <w:rPr>
          <w:rFonts w:cs="Times New Roman"/>
          <w:szCs w:val="24"/>
          <w:highlight w:val="yellow"/>
        </w:rPr>
      </w:pPr>
      <w:r w:rsidRPr="00AE7CF8">
        <w:rPr>
          <w:rFonts w:cs="Times New Roman"/>
          <w:szCs w:val="24"/>
          <w:highlight w:val="yellow"/>
        </w:rPr>
        <w:t xml:space="preserve">Telephone: </w:t>
      </w:r>
      <w:sdt>
        <w:sdtPr>
          <w:rPr>
            <w:rFonts w:cs="Times New Roman"/>
            <w:szCs w:val="24"/>
            <w:highlight w:val="yellow"/>
          </w:rPr>
          <w:alias w:val="Contact Phone Number"/>
          <w:tag w:val="PlaceholderLegalEntityContactPhone"/>
          <w:id w:val="1426377312"/>
          <w:dataBinding w:prefixMappings="xmlns:sqph='http://schemas.sciquest.com/tcm/office/placeholders/v1'" w:xpath="/sqph:contractplaceholders[1]/sqph:FirstParties[1]/sqph:FirstParty[1]/sqph:PlaceholderLegalEntityContactPhone[1]" w:storeItemID="{B9FCEE1B-1395-447F-8DB6-585ED42CD058}"/>
          <w:text/>
        </w:sdtPr>
        <w:sdtContent>
          <w:r w:rsidRPr="00AE7CF8">
            <w:rPr>
              <w:rFonts w:cs="Times New Roman"/>
              <w:szCs w:val="24"/>
              <w:highlight w:val="yellow"/>
            </w:rPr>
            <w:t>[[ Contact Phone Number (Primary First Party Contact) ]]</w:t>
          </w:r>
        </w:sdtContent>
      </w:sdt>
    </w:p>
    <w:p w14:paraId="6940C4DD" w14:textId="56D4922B" w:rsidR="001B3333" w:rsidRPr="00AE7CF8" w:rsidRDefault="003A77E5" w:rsidP="003923F5">
      <w:pPr>
        <w:ind w:left="1080"/>
        <w:rPr>
          <w:rFonts w:cs="Times New Roman"/>
          <w:szCs w:val="24"/>
          <w:highlight w:val="yellow"/>
        </w:rPr>
      </w:pPr>
      <w:r w:rsidRPr="00AE7CF8">
        <w:rPr>
          <w:rFonts w:cs="Times New Roman"/>
          <w:szCs w:val="24"/>
          <w:highlight w:val="yellow"/>
        </w:rPr>
        <w:t>Fa</w:t>
      </w:r>
      <w:r w:rsidR="006D5720" w:rsidRPr="00AE7CF8">
        <w:rPr>
          <w:rFonts w:cs="Times New Roman"/>
          <w:szCs w:val="24"/>
          <w:highlight w:val="yellow"/>
        </w:rPr>
        <w:t>x</w:t>
      </w:r>
      <w:r w:rsidRPr="00AE7CF8">
        <w:rPr>
          <w:rFonts w:cs="Times New Roman"/>
          <w:szCs w:val="24"/>
          <w:highlight w:val="yellow"/>
        </w:rPr>
        <w:t xml:space="preserve">: </w:t>
      </w:r>
      <w:sdt>
        <w:sdtPr>
          <w:rPr>
            <w:rFonts w:cs="Times New Roman"/>
            <w:szCs w:val="24"/>
            <w:highlight w:val="yellow"/>
          </w:rPr>
          <w:alias w:val="Fax Number"/>
          <w:tag w:val="PlaceholderLegalEntityFaxNumber"/>
          <w:id w:val="-997258587"/>
          <w:dataBinding w:prefixMappings="xmlns:sqph='http://schemas.sciquest.com/tcm/office/placeholders/v1'" w:xpath="/sqph:contractplaceholders[1]/sqph:FirstParties[1]/sqph:FirstParty[1]/sqph:PlaceholderLegalEntityFaxNumber[1]" w:storeItemID="{B9FCEE1B-1395-447F-8DB6-585ED42CD058}"/>
          <w:text/>
        </w:sdtPr>
        <w:sdtContent>
          <w:r w:rsidRPr="00AE7CF8">
            <w:rPr>
              <w:rFonts w:cs="Times New Roman"/>
              <w:szCs w:val="24"/>
              <w:highlight w:val="yellow"/>
            </w:rPr>
            <w:t>[[ Fax Number (Primary First Party) ]]</w:t>
          </w:r>
        </w:sdtContent>
      </w:sdt>
    </w:p>
    <w:p w14:paraId="3F8D5B61" w14:textId="716909E8" w:rsidR="00D73ACB" w:rsidRPr="00D619B3" w:rsidRDefault="003A77E5" w:rsidP="003923F5">
      <w:pPr>
        <w:ind w:left="1080"/>
        <w:rPr>
          <w:rFonts w:cs="Times New Roman"/>
          <w:szCs w:val="24"/>
        </w:rPr>
      </w:pPr>
      <w:r w:rsidRPr="00AE7CF8">
        <w:rPr>
          <w:rFonts w:cs="Times New Roman"/>
          <w:szCs w:val="24"/>
          <w:highlight w:val="yellow"/>
        </w:rPr>
        <w:t xml:space="preserve">E-mail: </w:t>
      </w:r>
      <w:sdt>
        <w:sdtPr>
          <w:rPr>
            <w:rFonts w:cs="Times New Roman"/>
            <w:szCs w:val="24"/>
            <w:highlight w:val="yellow"/>
          </w:rPr>
          <w:alias w:val="Contact E-mail"/>
          <w:tag w:val="PlaceholderLegalEntityContractEmail"/>
          <w:id w:val="553744399"/>
          <w:dataBinding w:prefixMappings="xmlns:sqph='http://schemas.sciquest.com/tcm/office/placeholders/v1'" w:xpath="/sqph:contractplaceholders[1]/sqph:FirstParties[1]/sqph:FirstParty[1]/sqph:PlaceholderLegalEntityContractEmail[1]" w:storeItemID="{B9FCEE1B-1395-447F-8DB6-585ED42CD058}"/>
          <w:text/>
        </w:sdtPr>
        <w:sdtContent>
          <w:r w:rsidRPr="00AE7CF8">
            <w:rPr>
              <w:rFonts w:cs="Times New Roman"/>
              <w:szCs w:val="24"/>
              <w:highlight w:val="yellow"/>
            </w:rPr>
            <w:t>[[ Contact E-mail (Primary First Party Contact) ]]</w:t>
          </w:r>
        </w:sdtContent>
      </w:sdt>
    </w:p>
    <w:p w14:paraId="412C0E16" w14:textId="77777777" w:rsidR="006C36CD" w:rsidRPr="00D619B3" w:rsidRDefault="006C36CD" w:rsidP="003923F5">
      <w:pPr>
        <w:ind w:left="1080"/>
        <w:rPr>
          <w:rFonts w:cs="Times New Roman"/>
          <w:szCs w:val="24"/>
        </w:rPr>
      </w:pPr>
    </w:p>
    <w:p w14:paraId="7BDF303E" w14:textId="77777777" w:rsidR="006C36CD" w:rsidRPr="00D619B3" w:rsidRDefault="006C36CD" w:rsidP="003923F5">
      <w:pPr>
        <w:ind w:left="1080"/>
        <w:rPr>
          <w:rFonts w:cs="Times New Roman"/>
          <w:szCs w:val="24"/>
        </w:rPr>
      </w:pPr>
    </w:p>
    <w:p w14:paraId="194C2A5C" w14:textId="77777777" w:rsidR="006C36CD" w:rsidRPr="00D619B3" w:rsidRDefault="006C36CD" w:rsidP="003923F5">
      <w:pPr>
        <w:ind w:left="1080"/>
        <w:rPr>
          <w:rFonts w:cs="Times New Roman"/>
          <w:szCs w:val="24"/>
        </w:rPr>
      </w:pPr>
    </w:p>
    <w:p w14:paraId="73FBC9D4" w14:textId="619CA26E" w:rsidR="001B3333" w:rsidRPr="00D619B3" w:rsidRDefault="003A77E5" w:rsidP="003923F5">
      <w:pPr>
        <w:ind w:left="1080"/>
        <w:rPr>
          <w:rFonts w:cs="Times New Roman"/>
          <w:szCs w:val="24"/>
        </w:rPr>
      </w:pPr>
      <w:r w:rsidRPr="00D619B3">
        <w:rPr>
          <w:rFonts w:cs="Times New Roman"/>
          <w:szCs w:val="24"/>
        </w:rPr>
        <w:t xml:space="preserve">If to the </w:t>
      </w:r>
      <w:r w:rsidR="008D4FDC" w:rsidRPr="00D619B3">
        <w:rPr>
          <w:rFonts w:cs="Times New Roman"/>
          <w:szCs w:val="24"/>
        </w:rPr>
        <w:t>Entertainer</w:t>
      </w:r>
      <w:r w:rsidR="00E00745" w:rsidRPr="00D619B3">
        <w:rPr>
          <w:rFonts w:cs="Times New Roman"/>
          <w:szCs w:val="24"/>
        </w:rPr>
        <w:t xml:space="preserve"> or Agent</w:t>
      </w:r>
      <w:r w:rsidRPr="00D619B3">
        <w:rPr>
          <w:rFonts w:cs="Times New Roman"/>
          <w:szCs w:val="24"/>
        </w:rPr>
        <w:t>:</w:t>
      </w:r>
    </w:p>
    <w:p w14:paraId="4D23DDE4" w14:textId="2638D589" w:rsidR="00CF294D" w:rsidRPr="00D619B3" w:rsidRDefault="00CF294D" w:rsidP="003923F5">
      <w:pPr>
        <w:ind w:left="1080"/>
        <w:rPr>
          <w:rFonts w:cs="Times New Roman"/>
          <w:szCs w:val="24"/>
        </w:rPr>
      </w:pPr>
    </w:p>
    <w:sdt>
      <w:sdtPr>
        <w:rPr>
          <w:rFonts w:cs="Times New Roman"/>
          <w:szCs w:val="24"/>
          <w:highlight w:val="yellow"/>
        </w:rPr>
        <w:alias w:val="Name"/>
        <w:tag w:val="PlaceholderLegalEntityName"/>
        <w:id w:val="-336308789"/>
        <w:dataBinding w:prefixMappings="xmlns:sqph='http://schemas.sciquest.com/tcm/office/placeholders/v1'" w:xpath="/sqph:contractplaceholders[1]/sqph:SecondParties[1]/sqph:SecondParty[1]/sqph:PlaceholderLegalEntityName[1]" w:storeItemID="{B9FCEE1B-1395-447F-8DB6-585ED42CD058}"/>
        <w:text/>
      </w:sdtPr>
      <w:sdtContent>
        <w:p w14:paraId="42DFC5DA" w14:textId="021E95CF" w:rsidR="00E00745" w:rsidRPr="00AE7CF8" w:rsidRDefault="003A77E5" w:rsidP="003923F5">
          <w:pPr>
            <w:ind w:left="1080"/>
            <w:rPr>
              <w:rFonts w:cs="Times New Roman"/>
              <w:szCs w:val="24"/>
              <w:highlight w:val="yellow"/>
            </w:rPr>
          </w:pPr>
          <w:r w:rsidRPr="00AE7CF8">
            <w:rPr>
              <w:rFonts w:cs="Times New Roman"/>
              <w:szCs w:val="24"/>
              <w:highlight w:val="yellow"/>
            </w:rPr>
            <w:t>[[ Name (Primary Second Party) ]]</w:t>
          </w:r>
        </w:p>
      </w:sdtContent>
    </w:sdt>
    <w:p w14:paraId="5C3EE85D" w14:textId="5A122592" w:rsidR="00E00745" w:rsidRPr="00AE7CF8" w:rsidRDefault="00000000" w:rsidP="003923F5">
      <w:pPr>
        <w:ind w:left="1080"/>
        <w:rPr>
          <w:rFonts w:cs="Times New Roman"/>
          <w:szCs w:val="24"/>
          <w:highlight w:val="yellow"/>
        </w:rPr>
      </w:pPr>
      <w:sdt>
        <w:sdtPr>
          <w:rPr>
            <w:rFonts w:cs="Times New Roman"/>
            <w:szCs w:val="24"/>
            <w:highlight w:val="yellow"/>
          </w:rPr>
          <w:alias w:val="Street Line 1"/>
          <w:tag w:val="PlaceholderLegalEntityAddress1"/>
          <w:id w:val="-837463472"/>
          <w:dataBinding w:prefixMappings="xmlns:sqph='http://schemas.sciquest.com/tcm/office/placeholders/v1'" w:xpath="/sqph:contractplaceholders[1]/sqph:SecondParties[1]/sqph:SecondParty[1]/sqph:PlaceholderLegalEntityAddress1[1]" w:storeItemID="{B9FCEE1B-1395-447F-8DB6-585ED42CD058}"/>
          <w:text/>
        </w:sdtPr>
        <w:sdtContent>
          <w:r w:rsidR="003A77E5" w:rsidRPr="00AE7CF8">
            <w:rPr>
              <w:rFonts w:cs="Times New Roman"/>
              <w:szCs w:val="24"/>
              <w:highlight w:val="yellow"/>
            </w:rPr>
            <w:t>[[ Street Line 1 (Primary Second Party) ]]</w:t>
          </w:r>
        </w:sdtContent>
      </w:sdt>
    </w:p>
    <w:sdt>
      <w:sdtPr>
        <w:rPr>
          <w:highlight w:val="yellow"/>
        </w:rPr>
        <w:alias w:val="Street Line 2"/>
        <w:tag w:val="PlaceholderLegalEntityAddress2"/>
        <w:id w:val="1608227711"/>
        <w:dataBinding w:prefixMappings="xmlns:sqph='http://schemas.sciquest.com/tcm/office/placeholders/v1'" w:xpath="/sqph:contractplaceholders[1]/sqph:SecondParties[1]/sqph:SecondParty[1]/sqph:PlaceholderLegalEntityAddress2[1]" w:storeItemID="{B9FCEE1B-1395-447F-8DB6-585ED42CD058}"/>
        <w:text/>
      </w:sdtPr>
      <w:sdtContent>
        <w:p w14:paraId="053845A8" w14:textId="61ECFD4D" w:rsidR="008153C2" w:rsidRPr="00AE7CF8" w:rsidRDefault="003A77E5" w:rsidP="003923F5">
          <w:pPr>
            <w:ind w:left="1080"/>
            <w:rPr>
              <w:rFonts w:cs="Times New Roman"/>
              <w:szCs w:val="24"/>
              <w:highlight w:val="yellow"/>
            </w:rPr>
          </w:pPr>
          <w:r w:rsidRPr="00AE7CF8">
            <w:rPr>
              <w:highlight w:val="yellow"/>
            </w:rPr>
            <w:t>[[ Street Line 2 (Primary Second Party) ]]</w:t>
          </w:r>
        </w:p>
      </w:sdtContent>
    </w:sdt>
    <w:p w14:paraId="715A6182" w14:textId="19310398" w:rsidR="00E00745" w:rsidRPr="00AE7CF8" w:rsidRDefault="00000000" w:rsidP="003923F5">
      <w:pPr>
        <w:ind w:left="1080"/>
        <w:rPr>
          <w:rFonts w:cs="Times New Roman"/>
          <w:szCs w:val="24"/>
          <w:highlight w:val="yellow"/>
        </w:rPr>
      </w:pPr>
      <w:sdt>
        <w:sdtPr>
          <w:rPr>
            <w:rFonts w:cs="Times New Roman"/>
            <w:szCs w:val="24"/>
            <w:highlight w:val="yellow"/>
          </w:rPr>
          <w:alias w:val="City/Town"/>
          <w:tag w:val="PlaceholderLegalEntityCityTown"/>
          <w:id w:val="-828046357"/>
          <w:dataBinding w:prefixMappings="xmlns:sqph='http://schemas.sciquest.com/tcm/office/placeholders/v1'" w:xpath="/sqph:contractplaceholders[1]/sqph:SecondParties[1]/sqph:SecondParty[1]/sqph:PlaceholderLegalEntityCityTown[1]" w:storeItemID="{B9FCEE1B-1395-447F-8DB6-585ED42CD058}"/>
          <w:text/>
        </w:sdtPr>
        <w:sdtContent>
          <w:r w:rsidR="003A77E5" w:rsidRPr="00AE7CF8">
            <w:rPr>
              <w:rFonts w:cs="Times New Roman"/>
              <w:szCs w:val="24"/>
              <w:highlight w:val="yellow"/>
            </w:rPr>
            <w:t>[[ City/Town (Primary Second Party) ]]</w:t>
          </w:r>
        </w:sdtContent>
      </w:sdt>
      <w:r w:rsidR="001B15BD" w:rsidRPr="00AE7CF8">
        <w:rPr>
          <w:rFonts w:cs="Times New Roman"/>
          <w:szCs w:val="24"/>
          <w:highlight w:val="yellow"/>
        </w:rPr>
        <w:t xml:space="preserve">, </w:t>
      </w:r>
      <w:sdt>
        <w:sdtPr>
          <w:rPr>
            <w:rFonts w:cs="Times New Roman"/>
            <w:szCs w:val="24"/>
            <w:highlight w:val="yellow"/>
          </w:rPr>
          <w:alias w:val="State/Province"/>
          <w:tag w:val="PlaceholderLegalEntityStateProvince"/>
          <w:id w:val="1882359477"/>
          <w:dataBinding w:prefixMappings="xmlns:sqph='http://schemas.sciquest.com/tcm/office/placeholders/v1'" w:xpath="/sqph:contractplaceholders[1]/sqph:SecondParties[1]/sqph:SecondParty[1]/sqph:PlaceholderLegalEntityStateProvince[1]" w:storeItemID="{B9FCEE1B-1395-447F-8DB6-585ED42CD058}"/>
          <w:text/>
        </w:sdtPr>
        <w:sdtContent>
          <w:r w:rsidR="003A77E5" w:rsidRPr="00AE7CF8">
            <w:rPr>
              <w:rFonts w:cs="Times New Roman"/>
              <w:szCs w:val="24"/>
              <w:highlight w:val="yellow"/>
            </w:rPr>
            <w:t>[[ State/Province (Primary Second Party) ]]</w:t>
          </w:r>
        </w:sdtContent>
      </w:sdt>
      <w:r w:rsidR="00BC2FDA" w:rsidRPr="00AE7CF8">
        <w:rPr>
          <w:rFonts w:cs="Times New Roman"/>
          <w:szCs w:val="24"/>
          <w:highlight w:val="yellow"/>
        </w:rPr>
        <w:t xml:space="preserve"> </w:t>
      </w:r>
      <w:sdt>
        <w:sdtPr>
          <w:rPr>
            <w:rFonts w:cs="Times New Roman"/>
            <w:szCs w:val="24"/>
            <w:highlight w:val="yellow"/>
          </w:rPr>
          <w:alias w:val="Postal Code"/>
          <w:tag w:val="PlaceholderLegalEntityPostalCode"/>
          <w:id w:val="1143930503"/>
          <w:dataBinding w:prefixMappings="xmlns:sqph='http://schemas.sciquest.com/tcm/office/placeholders/v1'" w:xpath="/sqph:contractplaceholders[1]/sqph:SecondParties[1]/sqph:SecondParty[1]/sqph:PlaceholderLegalEntityPostalCode[1]" w:storeItemID="{B9FCEE1B-1395-447F-8DB6-585ED42CD058}"/>
          <w:text/>
        </w:sdtPr>
        <w:sdtContent>
          <w:r w:rsidR="003A77E5" w:rsidRPr="00AE7CF8">
            <w:rPr>
              <w:rFonts w:cs="Times New Roman"/>
              <w:szCs w:val="24"/>
              <w:highlight w:val="yellow"/>
            </w:rPr>
            <w:t>[[ Postal Code (Primary Second Party) ]]</w:t>
          </w:r>
        </w:sdtContent>
      </w:sdt>
    </w:p>
    <w:p w14:paraId="75C84BE0" w14:textId="6318DE09" w:rsidR="00CC147D" w:rsidRPr="00AE7CF8" w:rsidRDefault="003A77E5" w:rsidP="003923F5">
      <w:pPr>
        <w:ind w:left="1080"/>
        <w:rPr>
          <w:rFonts w:cs="Times New Roman"/>
          <w:szCs w:val="24"/>
          <w:highlight w:val="yellow"/>
        </w:rPr>
      </w:pPr>
      <w:r w:rsidRPr="00AE7CF8">
        <w:rPr>
          <w:rFonts w:cs="Times New Roman"/>
          <w:szCs w:val="24"/>
          <w:highlight w:val="yellow"/>
        </w:rPr>
        <w:t xml:space="preserve">Telephone: </w:t>
      </w:r>
      <w:sdt>
        <w:sdtPr>
          <w:rPr>
            <w:rFonts w:cs="Times New Roman"/>
            <w:szCs w:val="24"/>
            <w:highlight w:val="yellow"/>
          </w:rPr>
          <w:alias w:val="Phone Number"/>
          <w:tag w:val="PlaceholderLegalEntityPhone"/>
          <w:id w:val="1271674961"/>
          <w:dataBinding w:prefixMappings="xmlns:sqph='http://schemas.sciquest.com/tcm/office/placeholders/v1'" w:xpath="/sqph:contractplaceholders[1]/sqph:SecondParties[1]/sqph:SecondParty[1]/sqph:PlaceholderLegalEntityPhone[1]" w:storeItemID="{B9FCEE1B-1395-447F-8DB6-585ED42CD058}"/>
          <w:text/>
        </w:sdtPr>
        <w:sdtContent>
          <w:r w:rsidRPr="00AE7CF8">
            <w:rPr>
              <w:rFonts w:cs="Times New Roman"/>
              <w:szCs w:val="24"/>
              <w:highlight w:val="yellow"/>
            </w:rPr>
            <w:t>[[ Phone Number (Primary Second Party) ]]</w:t>
          </w:r>
        </w:sdtContent>
      </w:sdt>
    </w:p>
    <w:p w14:paraId="270AE869" w14:textId="7B307BA5" w:rsidR="00CC147D" w:rsidRPr="00AE7CF8" w:rsidRDefault="003A77E5" w:rsidP="003923F5">
      <w:pPr>
        <w:ind w:left="1080"/>
        <w:rPr>
          <w:rFonts w:cs="Times New Roman"/>
          <w:szCs w:val="24"/>
          <w:highlight w:val="yellow"/>
        </w:rPr>
      </w:pPr>
      <w:r w:rsidRPr="00AE7CF8">
        <w:rPr>
          <w:rFonts w:cs="Times New Roman"/>
          <w:szCs w:val="24"/>
          <w:highlight w:val="yellow"/>
        </w:rPr>
        <w:t>Fa</w:t>
      </w:r>
      <w:r w:rsidR="006D5720" w:rsidRPr="00AE7CF8">
        <w:rPr>
          <w:rFonts w:cs="Times New Roman"/>
          <w:szCs w:val="24"/>
          <w:highlight w:val="yellow"/>
        </w:rPr>
        <w:t>x</w:t>
      </w:r>
      <w:r w:rsidRPr="00AE7CF8">
        <w:rPr>
          <w:rFonts w:cs="Times New Roman"/>
          <w:szCs w:val="24"/>
          <w:highlight w:val="yellow"/>
        </w:rPr>
        <w:t xml:space="preserve">: </w:t>
      </w:r>
      <w:sdt>
        <w:sdtPr>
          <w:rPr>
            <w:rFonts w:cs="Times New Roman"/>
            <w:szCs w:val="24"/>
            <w:highlight w:val="yellow"/>
          </w:rPr>
          <w:alias w:val="Fax Number"/>
          <w:tag w:val="PlaceholderLegalEntityFaxNumber"/>
          <w:id w:val="1898624933"/>
          <w:dataBinding w:prefixMappings="xmlns:sqph='http://schemas.sciquest.com/tcm/office/placeholders/v1'" w:xpath="/sqph:contractplaceholders[1]/sqph:SecondParties[1]/sqph:SecondParty[1]/sqph:PlaceholderLegalEntityFaxNumber[1]" w:storeItemID="{B9FCEE1B-1395-447F-8DB6-585ED42CD058}"/>
          <w:text/>
        </w:sdtPr>
        <w:sdtContent>
          <w:r w:rsidRPr="00AE7CF8">
            <w:rPr>
              <w:rFonts w:cs="Times New Roman"/>
              <w:szCs w:val="24"/>
              <w:highlight w:val="yellow"/>
            </w:rPr>
            <w:t>[[ Fax Number (Primary Second Party) ]]</w:t>
          </w:r>
        </w:sdtContent>
      </w:sdt>
    </w:p>
    <w:p w14:paraId="389DAC51" w14:textId="2A1FA05F" w:rsidR="00CC147D" w:rsidRPr="00D619B3" w:rsidRDefault="003A77E5" w:rsidP="003923F5">
      <w:pPr>
        <w:ind w:left="1080"/>
        <w:rPr>
          <w:rFonts w:cs="Times New Roman"/>
          <w:szCs w:val="24"/>
        </w:rPr>
      </w:pPr>
      <w:r w:rsidRPr="00AE7CF8">
        <w:rPr>
          <w:rFonts w:cs="Times New Roman"/>
          <w:szCs w:val="24"/>
          <w:highlight w:val="yellow"/>
        </w:rPr>
        <w:t xml:space="preserve">E-mail: </w:t>
      </w:r>
      <w:sdt>
        <w:sdtPr>
          <w:rPr>
            <w:rFonts w:cs="Times New Roman"/>
            <w:szCs w:val="24"/>
            <w:highlight w:val="yellow"/>
          </w:rPr>
          <w:alias w:val="Contact E-mail"/>
          <w:tag w:val="PlaceholderLegalEntityContractEmail"/>
          <w:id w:val="1191564507"/>
          <w:dataBinding w:prefixMappings="xmlns:sqph='http://schemas.sciquest.com/tcm/office/placeholders/v1'" w:xpath="/sqph:contractplaceholders[1]/sqph:SecondParties[1]/sqph:SecondParty[1]/sqph:PlaceholderLegalEntityContractEmail[1]" w:storeItemID="{B9FCEE1B-1395-447F-8DB6-585ED42CD058}"/>
          <w:text/>
        </w:sdtPr>
        <w:sdtContent>
          <w:r w:rsidRPr="00AE7CF8">
            <w:rPr>
              <w:rFonts w:cs="Times New Roman"/>
              <w:szCs w:val="24"/>
              <w:highlight w:val="yellow"/>
            </w:rPr>
            <w:t>[[ Contact E-mail (Primary Second Party Contact) ]]</w:t>
          </w:r>
        </w:sdtContent>
      </w:sdt>
    </w:p>
    <w:p w14:paraId="797F19B0" w14:textId="77777777" w:rsidR="006478C6" w:rsidRPr="00D619B3" w:rsidRDefault="006478C6" w:rsidP="006478C6">
      <w:pPr>
        <w:ind w:left="1080"/>
        <w:rPr>
          <w:rFonts w:cs="Times New Roman"/>
          <w:szCs w:val="24"/>
        </w:rPr>
      </w:pPr>
    </w:p>
    <w:p w14:paraId="3FE9F23F" w14:textId="77777777" w:rsidR="00E11859" w:rsidRPr="00D619B3" w:rsidRDefault="00E11859" w:rsidP="00C07257">
      <w:pPr>
        <w:pStyle w:val="ListParagraph"/>
        <w:rPr>
          <w:rFonts w:cs="Times New Roman"/>
          <w:szCs w:val="24"/>
        </w:rPr>
      </w:pPr>
    </w:p>
    <w:p w14:paraId="26AB7E89" w14:textId="18683243" w:rsidR="00722E61" w:rsidRPr="00D619B3" w:rsidRDefault="003A77E5" w:rsidP="00C54047">
      <w:pPr>
        <w:pStyle w:val="ListParagraph"/>
        <w:numPr>
          <w:ilvl w:val="0"/>
          <w:numId w:val="4"/>
        </w:numPr>
        <w:rPr>
          <w:rFonts w:cs="Times New Roman"/>
          <w:szCs w:val="24"/>
        </w:rPr>
      </w:pPr>
      <w:r w:rsidRPr="00D619B3">
        <w:rPr>
          <w:rFonts w:cs="Times New Roman"/>
          <w:b/>
          <w:szCs w:val="24"/>
        </w:rPr>
        <w:t xml:space="preserve">ENTIRE </w:t>
      </w:r>
      <w:r w:rsidR="006B2C7A" w:rsidRPr="00D619B3">
        <w:rPr>
          <w:rFonts w:cs="Times New Roman"/>
          <w:b/>
          <w:szCs w:val="24"/>
        </w:rPr>
        <w:t>AGREEMENT</w:t>
      </w:r>
      <w:r w:rsidRPr="00D619B3">
        <w:rPr>
          <w:rFonts w:cs="Times New Roman"/>
          <w:szCs w:val="24"/>
        </w:rPr>
        <w:t>.</w:t>
      </w:r>
      <w:r w:rsidR="00E11859" w:rsidRPr="00D619B3">
        <w:rPr>
          <w:rFonts w:cs="Times New Roman"/>
          <w:szCs w:val="24"/>
        </w:rPr>
        <w:t xml:space="preserve">  This </w:t>
      </w:r>
      <w:r w:rsidR="006B2C7A" w:rsidRPr="00D619B3">
        <w:rPr>
          <w:rFonts w:cs="Times New Roman"/>
          <w:szCs w:val="24"/>
        </w:rPr>
        <w:t>Agreement</w:t>
      </w:r>
      <w:r w:rsidR="00E11859" w:rsidRPr="00D619B3">
        <w:rPr>
          <w:rFonts w:cs="Times New Roman"/>
          <w:szCs w:val="24"/>
        </w:rPr>
        <w:t xml:space="preserve"> states the entire agreement between the parties as of the date of the final signature below in respect to the subject matter of the </w:t>
      </w:r>
      <w:r w:rsidR="00E11859" w:rsidRPr="00D619B3">
        <w:rPr>
          <w:rFonts w:cs="Times New Roman"/>
          <w:szCs w:val="24"/>
        </w:rPr>
        <w:lastRenderedPageBreak/>
        <w:t>agreement and supersedes any previous written or oral representations, statements, negotiations, or agreements.</w:t>
      </w:r>
    </w:p>
    <w:p w14:paraId="0FD97DE5" w14:textId="68537EB2" w:rsidR="00722E61" w:rsidRPr="00D619B3" w:rsidRDefault="003A77E5" w:rsidP="00C54047">
      <w:pPr>
        <w:pStyle w:val="ListParagraph"/>
        <w:numPr>
          <w:ilvl w:val="0"/>
          <w:numId w:val="4"/>
        </w:numPr>
        <w:rPr>
          <w:rFonts w:cs="Times New Roman"/>
          <w:szCs w:val="24"/>
        </w:rPr>
      </w:pPr>
      <w:r w:rsidRPr="00D619B3">
        <w:rPr>
          <w:rFonts w:cs="Times New Roman"/>
          <w:b/>
          <w:szCs w:val="24"/>
        </w:rPr>
        <w:t>SEVERABILITY</w:t>
      </w:r>
      <w:r w:rsidRPr="00D619B3">
        <w:rPr>
          <w:rFonts w:cs="Times New Roman"/>
          <w:szCs w:val="24"/>
        </w:rPr>
        <w:t>.</w:t>
      </w:r>
      <w:r w:rsidR="00C7753A" w:rsidRPr="00D619B3">
        <w:rPr>
          <w:rFonts w:cs="Times New Roman"/>
          <w:szCs w:val="24"/>
        </w:rPr>
        <w:t xml:space="preserve">  If any part of this </w:t>
      </w:r>
      <w:r w:rsidR="00112C4F" w:rsidRPr="00D619B3">
        <w:rPr>
          <w:rFonts w:cs="Times New Roman"/>
          <w:szCs w:val="24"/>
        </w:rPr>
        <w:t>Agreement</w:t>
      </w:r>
      <w:r w:rsidR="00C7753A" w:rsidRPr="00D619B3">
        <w:rPr>
          <w:rFonts w:cs="Times New Roman"/>
          <w:szCs w:val="24"/>
        </w:rPr>
        <w:t xml:space="preserve"> is held to be in violation of any law, the provisions held to be invalid shall be of no force and effect, but all other provisions of this Agreement shall continue to be binding on the parties.</w:t>
      </w:r>
    </w:p>
    <w:p w14:paraId="08CE6F91" w14:textId="77777777" w:rsidR="00C7753A" w:rsidRPr="00D619B3" w:rsidRDefault="00C7753A" w:rsidP="00C07257">
      <w:pPr>
        <w:pStyle w:val="ListParagraph"/>
        <w:rPr>
          <w:rFonts w:cs="Times New Roman"/>
          <w:szCs w:val="24"/>
        </w:rPr>
      </w:pPr>
    </w:p>
    <w:p w14:paraId="55FDA428" w14:textId="6C14218A" w:rsidR="00722E61" w:rsidRDefault="003A77E5" w:rsidP="00C54047">
      <w:pPr>
        <w:pStyle w:val="ListParagraph"/>
        <w:numPr>
          <w:ilvl w:val="0"/>
          <w:numId w:val="4"/>
        </w:numPr>
        <w:rPr>
          <w:rFonts w:cs="Times New Roman"/>
          <w:szCs w:val="24"/>
        </w:rPr>
      </w:pPr>
      <w:r w:rsidRPr="00D619B3">
        <w:rPr>
          <w:rFonts w:cs="Times New Roman"/>
          <w:b/>
          <w:szCs w:val="24"/>
        </w:rPr>
        <w:t>INDEMNIFICATION</w:t>
      </w:r>
      <w:r w:rsidRPr="00D619B3">
        <w:rPr>
          <w:rFonts w:cs="Times New Roman"/>
          <w:szCs w:val="24"/>
        </w:rPr>
        <w:t>.</w:t>
      </w:r>
      <w:r w:rsidR="00C7753A" w:rsidRPr="00D619B3">
        <w:rPr>
          <w:rFonts w:cs="Times New Roman"/>
          <w:szCs w:val="24"/>
        </w:rPr>
        <w:t xml:space="preserve">  </w:t>
      </w:r>
      <w:r w:rsidR="008D4FDC" w:rsidRPr="00D619B3">
        <w:rPr>
          <w:rFonts w:cs="Times New Roman"/>
          <w:szCs w:val="24"/>
        </w:rPr>
        <w:t>Entertainer</w:t>
      </w:r>
      <w:r w:rsidR="00C7753A" w:rsidRPr="00D619B3">
        <w:rPr>
          <w:rFonts w:cs="Times New Roman"/>
          <w:szCs w:val="24"/>
        </w:rPr>
        <w:t xml:space="preserve"> hereby agrees to indemnify, defend and hold harmless the State of North Carolina, the Board of Governors of North Carolina,</w:t>
      </w:r>
      <w:r w:rsidR="003923F5" w:rsidRPr="00D619B3">
        <w:rPr>
          <w:rFonts w:cs="Times New Roman"/>
          <w:szCs w:val="24"/>
        </w:rPr>
        <w:t xml:space="preserve"> </w:t>
      </w:r>
      <w:r w:rsidR="005E34C9">
        <w:rPr>
          <w:rFonts w:cs="Times New Roman"/>
          <w:szCs w:val="24"/>
        </w:rPr>
        <w:t xml:space="preserve">Winston-Salem State </w:t>
      </w:r>
      <w:r w:rsidR="005E34C9" w:rsidRPr="00D619B3">
        <w:rPr>
          <w:rFonts w:cs="Times New Roman"/>
          <w:szCs w:val="24"/>
        </w:rPr>
        <w:t>University</w:t>
      </w:r>
      <w:r w:rsidR="00C7753A" w:rsidRPr="00D619B3">
        <w:rPr>
          <w:rFonts w:cs="Times New Roman"/>
          <w:szCs w:val="24"/>
        </w:rPr>
        <w:t>, its Trustees, officers, employees, agents and all successors of the above named entities, from all claims, actions, causes of action, demands, rights, damages, costs, sums of money, accounts, covenants, contracts, promises, attorneys’ fees and all liabilities or obligations of any kind or nature whatsoever at law, in equity, or otherwise, arising out of or relating to this Agreement.</w:t>
      </w:r>
    </w:p>
    <w:p w14:paraId="7B5F5096" w14:textId="77777777" w:rsidR="005E34C9" w:rsidRPr="005E34C9" w:rsidRDefault="005E34C9" w:rsidP="005E34C9">
      <w:pPr>
        <w:rPr>
          <w:rFonts w:eastAsia="Times New Roman" w:cs="Times New Roman"/>
          <w:szCs w:val="24"/>
        </w:rPr>
      </w:pPr>
    </w:p>
    <w:p w14:paraId="12A38A53" w14:textId="1143AB5B" w:rsidR="005E34C9" w:rsidRDefault="005E34C9" w:rsidP="005E34C9">
      <w:pPr>
        <w:pStyle w:val="ListParagraph"/>
        <w:numPr>
          <w:ilvl w:val="0"/>
          <w:numId w:val="4"/>
        </w:numPr>
      </w:pPr>
      <w:r w:rsidRPr="0084790A">
        <w:rPr>
          <w:rFonts w:cs="Times New Roman"/>
          <w:b/>
          <w:bCs/>
          <w:smallCaps/>
          <w:spacing w:val="-1"/>
        </w:rPr>
        <w:t>A</w:t>
      </w:r>
      <w:r w:rsidRPr="0084790A">
        <w:rPr>
          <w:rFonts w:cs="Times New Roman"/>
          <w:b/>
          <w:bCs/>
          <w:smallCaps/>
        </w:rPr>
        <w:t>udi</w:t>
      </w:r>
      <w:r w:rsidRPr="0084790A">
        <w:rPr>
          <w:rFonts w:cs="Times New Roman"/>
          <w:b/>
          <w:bCs/>
          <w:smallCaps/>
          <w:spacing w:val="-1"/>
        </w:rPr>
        <w:t>t</w:t>
      </w:r>
      <w:r w:rsidRPr="0084790A">
        <w:rPr>
          <w:rFonts w:cs="Times New Roman"/>
          <w:b/>
          <w:bCs/>
          <w:smallCaps/>
        </w:rPr>
        <w:t>o</w:t>
      </w:r>
      <w:r w:rsidRPr="0084790A">
        <w:rPr>
          <w:rFonts w:cs="Times New Roman"/>
          <w:b/>
          <w:bCs/>
          <w:smallCaps/>
          <w:spacing w:val="-1"/>
        </w:rPr>
        <w:t>r’</w:t>
      </w:r>
      <w:r w:rsidRPr="0084790A">
        <w:rPr>
          <w:rFonts w:cs="Times New Roman"/>
          <w:b/>
          <w:bCs/>
          <w:smallCaps/>
        </w:rPr>
        <w:t>s</w:t>
      </w:r>
      <w:r w:rsidRPr="0084790A">
        <w:rPr>
          <w:rFonts w:cs="Times New Roman"/>
          <w:b/>
          <w:bCs/>
          <w:smallCaps/>
          <w:spacing w:val="26"/>
        </w:rPr>
        <w:t xml:space="preserve"> </w:t>
      </w:r>
      <w:r w:rsidRPr="0084790A">
        <w:rPr>
          <w:rFonts w:cs="Times New Roman"/>
          <w:b/>
          <w:bCs/>
          <w:smallCaps/>
          <w:spacing w:val="-1"/>
        </w:rPr>
        <w:t>A</w:t>
      </w:r>
      <w:r w:rsidRPr="0084790A">
        <w:rPr>
          <w:rFonts w:cs="Times New Roman"/>
          <w:b/>
          <w:bCs/>
          <w:smallCaps/>
          <w:spacing w:val="1"/>
        </w:rPr>
        <w:t>c</w:t>
      </w:r>
      <w:r w:rsidRPr="0084790A">
        <w:rPr>
          <w:rFonts w:cs="Times New Roman"/>
          <w:b/>
          <w:bCs/>
          <w:smallCaps/>
          <w:spacing w:val="-1"/>
        </w:rPr>
        <w:t>ce</w:t>
      </w:r>
      <w:r w:rsidRPr="0084790A">
        <w:rPr>
          <w:rFonts w:cs="Times New Roman"/>
          <w:b/>
          <w:bCs/>
          <w:smallCaps/>
        </w:rPr>
        <w:t>ss</w:t>
      </w:r>
      <w:r>
        <w:rPr>
          <w:rFonts w:cs="Times New Roman"/>
          <w:b/>
          <w:bCs/>
        </w:rPr>
        <w:t>.</w:t>
      </w:r>
      <w:r>
        <w:rPr>
          <w:rFonts w:cs="Times New Roman"/>
          <w:b/>
          <w:bCs/>
          <w:spacing w:val="26"/>
        </w:rPr>
        <w:t xml:space="preserve"> </w:t>
      </w:r>
      <w:r>
        <w:rPr>
          <w:spacing w:val="-1"/>
        </w:rPr>
        <w:t>A</w:t>
      </w:r>
      <w:r>
        <w:t>udi</w:t>
      </w:r>
      <w:r>
        <w:rPr>
          <w:spacing w:val="2"/>
        </w:rPr>
        <w:t>t</w:t>
      </w:r>
      <w:r>
        <w:t>o</w:t>
      </w:r>
      <w:r>
        <w:rPr>
          <w:spacing w:val="-1"/>
        </w:rPr>
        <w:t>r</w:t>
      </w:r>
      <w:r>
        <w:t>s</w:t>
      </w:r>
      <w:r>
        <w:rPr>
          <w:spacing w:val="26"/>
        </w:rPr>
        <w:t xml:space="preserve"> </w:t>
      </w:r>
      <w:r>
        <w:rPr>
          <w:spacing w:val="-1"/>
        </w:rPr>
        <w:t>f</w:t>
      </w:r>
      <w:r>
        <w:t>or</w:t>
      </w:r>
      <w:r>
        <w:rPr>
          <w:spacing w:val="28"/>
        </w:rPr>
        <w:t xml:space="preserve"> </w:t>
      </w:r>
      <w:r>
        <w:t>the</w:t>
      </w:r>
      <w:r>
        <w:rPr>
          <w:spacing w:val="25"/>
        </w:rPr>
        <w:t xml:space="preserve"> </w:t>
      </w:r>
      <w:r>
        <w:t>St</w:t>
      </w:r>
      <w:r>
        <w:rPr>
          <w:spacing w:val="-1"/>
        </w:rPr>
        <w:t>a</w:t>
      </w:r>
      <w:r>
        <w:t>te</w:t>
      </w:r>
      <w:r>
        <w:rPr>
          <w:spacing w:val="25"/>
        </w:rPr>
        <w:t xml:space="preserve"> </w:t>
      </w:r>
      <w:r>
        <w:rPr>
          <w:spacing w:val="2"/>
        </w:rPr>
        <w:t>o</w:t>
      </w:r>
      <w:r>
        <w:t>f</w:t>
      </w:r>
      <w:r>
        <w:rPr>
          <w:spacing w:val="25"/>
        </w:rPr>
        <w:t xml:space="preserve"> </w:t>
      </w:r>
      <w:r>
        <w:rPr>
          <w:spacing w:val="-1"/>
        </w:rPr>
        <w:t>N</w:t>
      </w:r>
      <w:r>
        <w:rPr>
          <w:spacing w:val="2"/>
        </w:rPr>
        <w:t>o</w:t>
      </w:r>
      <w:r>
        <w:rPr>
          <w:spacing w:val="-1"/>
        </w:rPr>
        <w:t>r</w:t>
      </w:r>
      <w:r>
        <w:t>th</w:t>
      </w:r>
      <w:r>
        <w:rPr>
          <w:spacing w:val="26"/>
        </w:rPr>
        <w:t xml:space="preserve"> </w:t>
      </w:r>
      <w:r>
        <w:t>C</w:t>
      </w:r>
      <w:r>
        <w:rPr>
          <w:spacing w:val="-1"/>
        </w:rPr>
        <w:t>ar</w:t>
      </w:r>
      <w:r>
        <w:t>olina</w:t>
      </w:r>
      <w:r>
        <w:rPr>
          <w:spacing w:val="25"/>
        </w:rPr>
        <w:t xml:space="preserve"> </w:t>
      </w:r>
      <w:r>
        <w:t>or</w:t>
      </w:r>
      <w:r>
        <w:rPr>
          <w:spacing w:val="28"/>
        </w:rPr>
        <w:t xml:space="preserve"> </w:t>
      </w:r>
      <w:r>
        <w:rPr>
          <w:spacing w:val="1"/>
        </w:rPr>
        <w:t>W</w:t>
      </w:r>
      <w:r>
        <w:t>inston-Salem State University</w:t>
      </w:r>
      <w:r>
        <w:rPr>
          <w:spacing w:val="25"/>
        </w:rPr>
        <w:t xml:space="preserve"> </w:t>
      </w:r>
      <w:r>
        <w:t>sh</w:t>
      </w:r>
      <w:r>
        <w:rPr>
          <w:spacing w:val="-1"/>
        </w:rPr>
        <w:t>a</w:t>
      </w:r>
      <w:r>
        <w:t>ll</w:t>
      </w:r>
      <w:r>
        <w:rPr>
          <w:spacing w:val="26"/>
        </w:rPr>
        <w:t xml:space="preserve"> </w:t>
      </w:r>
      <w:r>
        <w:t>h</w:t>
      </w:r>
      <w:r>
        <w:rPr>
          <w:spacing w:val="-1"/>
        </w:rPr>
        <w:t>a</w:t>
      </w:r>
      <w:r>
        <w:t>ve</w:t>
      </w:r>
      <w:r>
        <w:rPr>
          <w:spacing w:val="27"/>
        </w:rPr>
        <w:t xml:space="preserve"> </w:t>
      </w:r>
      <w:r>
        <w:rPr>
          <w:spacing w:val="-1"/>
        </w:rPr>
        <w:t>a</w:t>
      </w:r>
      <w:r>
        <w:rPr>
          <w:spacing w:val="1"/>
        </w:rPr>
        <w:t>c</w:t>
      </w:r>
      <w:r>
        <w:rPr>
          <w:spacing w:val="-1"/>
        </w:rPr>
        <w:t>ce</w:t>
      </w:r>
      <w:r>
        <w:t>ss</w:t>
      </w:r>
      <w:r>
        <w:rPr>
          <w:spacing w:val="26"/>
        </w:rPr>
        <w:t xml:space="preserve"> </w:t>
      </w:r>
      <w:r>
        <w:t>to p</w:t>
      </w:r>
      <w:r>
        <w:rPr>
          <w:spacing w:val="-1"/>
        </w:rPr>
        <w:t>er</w:t>
      </w:r>
      <w:r>
        <w:t xml:space="preserve">sons </w:t>
      </w:r>
      <w:r>
        <w:rPr>
          <w:spacing w:val="-1"/>
        </w:rPr>
        <w:t>a</w:t>
      </w:r>
      <w:r>
        <w:t xml:space="preserve">nd </w:t>
      </w:r>
      <w:r>
        <w:rPr>
          <w:spacing w:val="1"/>
        </w:rPr>
        <w:t>r</w:t>
      </w:r>
      <w:r>
        <w:rPr>
          <w:spacing w:val="-1"/>
        </w:rPr>
        <w:t>ec</w:t>
      </w:r>
      <w:r>
        <w:t>o</w:t>
      </w:r>
      <w:r>
        <w:rPr>
          <w:spacing w:val="-1"/>
        </w:rPr>
        <w:t>r</w:t>
      </w:r>
      <w:r>
        <w:t>ds</w:t>
      </w:r>
      <w:r>
        <w:rPr>
          <w:spacing w:val="2"/>
        </w:rPr>
        <w:t xml:space="preserve"> </w:t>
      </w:r>
      <w:r>
        <w:rPr>
          <w:spacing w:val="-1"/>
        </w:rPr>
        <w:t>re</w:t>
      </w:r>
      <w:r>
        <w:t>su</w:t>
      </w:r>
      <w:r>
        <w:rPr>
          <w:spacing w:val="2"/>
        </w:rPr>
        <w:t>l</w:t>
      </w:r>
      <w:r>
        <w:t>ting</w:t>
      </w:r>
      <w:r>
        <w:rPr>
          <w:spacing w:val="-3"/>
        </w:rPr>
        <w:t xml:space="preserve"> </w:t>
      </w:r>
      <w:r>
        <w:rPr>
          <w:spacing w:val="-1"/>
        </w:rPr>
        <w:t>fr</w:t>
      </w:r>
      <w:r>
        <w:t xml:space="preserve">om this </w:t>
      </w:r>
      <w:r>
        <w:rPr>
          <w:spacing w:val="1"/>
        </w:rPr>
        <w:t>A</w:t>
      </w:r>
      <w:r>
        <w:rPr>
          <w:spacing w:val="-3"/>
        </w:rPr>
        <w:t>g</w:t>
      </w:r>
      <w:r>
        <w:rPr>
          <w:spacing w:val="-1"/>
        </w:rPr>
        <w:t>r</w:t>
      </w:r>
      <w:r>
        <w:rPr>
          <w:spacing w:val="1"/>
        </w:rPr>
        <w:t>e</w:t>
      </w:r>
      <w:r>
        <w:rPr>
          <w:spacing w:val="-1"/>
        </w:rPr>
        <w:t>e</w:t>
      </w:r>
      <w:r>
        <w:t>m</w:t>
      </w:r>
      <w:r>
        <w:rPr>
          <w:spacing w:val="-1"/>
        </w:rPr>
        <w:t>e</w:t>
      </w:r>
      <w:r>
        <w:t>nt</w:t>
      </w:r>
      <w:r>
        <w:rPr>
          <w:spacing w:val="2"/>
        </w:rPr>
        <w:t xml:space="preserve"> </w:t>
      </w:r>
      <w:r>
        <w:t xml:space="preserve">in </w:t>
      </w:r>
      <w:r>
        <w:rPr>
          <w:spacing w:val="-1"/>
        </w:rPr>
        <w:t>acc</w:t>
      </w:r>
      <w:r>
        <w:t>o</w:t>
      </w:r>
      <w:r>
        <w:rPr>
          <w:spacing w:val="-1"/>
        </w:rPr>
        <w:t>r</w:t>
      </w:r>
      <w:r>
        <w:rPr>
          <w:spacing w:val="2"/>
        </w:rPr>
        <w:t>d</w:t>
      </w:r>
      <w:r>
        <w:rPr>
          <w:spacing w:val="-1"/>
        </w:rPr>
        <w:t>a</w:t>
      </w:r>
      <w:r>
        <w:t>n</w:t>
      </w:r>
      <w:r>
        <w:rPr>
          <w:spacing w:val="-1"/>
        </w:rPr>
        <w:t>c</w:t>
      </w:r>
      <w:r>
        <w:t>e</w:t>
      </w:r>
      <w:r>
        <w:rPr>
          <w:spacing w:val="1"/>
        </w:rPr>
        <w:t xml:space="preserve"> </w:t>
      </w:r>
      <w:r>
        <w:rPr>
          <w:spacing w:val="-1"/>
        </w:rPr>
        <w:t>w</w:t>
      </w:r>
      <w:r>
        <w:t xml:space="preserve">ith </w:t>
      </w:r>
      <w:r>
        <w:rPr>
          <w:spacing w:val="-1"/>
        </w:rPr>
        <w:t>N</w:t>
      </w:r>
      <w:r>
        <w:t>.C.</w:t>
      </w:r>
      <w:r>
        <w:rPr>
          <w:spacing w:val="-1"/>
        </w:rPr>
        <w:t>G</w:t>
      </w:r>
      <w:r>
        <w:t>.S. § 147</w:t>
      </w:r>
      <w:r>
        <w:rPr>
          <w:spacing w:val="-1"/>
        </w:rPr>
        <w:t>-</w:t>
      </w:r>
      <w:r>
        <w:t>64.7.</w:t>
      </w:r>
    </w:p>
    <w:p w14:paraId="26FE4122" w14:textId="77777777" w:rsidR="005E34C9" w:rsidRDefault="005E34C9" w:rsidP="005E34C9">
      <w:pPr>
        <w:pStyle w:val="ListParagraph"/>
      </w:pPr>
    </w:p>
    <w:p w14:paraId="03158AEC" w14:textId="77777777" w:rsidR="005E34C9" w:rsidRPr="008C6E7E" w:rsidRDefault="005E34C9" w:rsidP="005E34C9">
      <w:pPr>
        <w:pStyle w:val="BodyText"/>
        <w:numPr>
          <w:ilvl w:val="0"/>
          <w:numId w:val="4"/>
        </w:numPr>
        <w:tabs>
          <w:tab w:val="left" w:pos="480"/>
        </w:tabs>
        <w:spacing w:after="240"/>
        <w:ind w:right="122"/>
        <w:jc w:val="both"/>
      </w:pPr>
      <w:r w:rsidRPr="00426989">
        <w:rPr>
          <w:b/>
          <w:bCs/>
          <w:smallCaps/>
        </w:rPr>
        <w:t>Equal Opportunity for VEVRAA Protected Veterans.</w:t>
      </w:r>
      <w:r w:rsidRPr="00044793">
        <w:rPr>
          <w:spacing w:val="33"/>
          <w:sz w:val="23"/>
          <w:szCs w:val="23"/>
        </w:rPr>
        <w:t xml:space="preserve"> </w:t>
      </w:r>
      <w:r w:rsidRPr="00EC17CD">
        <w:rPr>
          <w:b/>
          <w:bCs/>
        </w:rPr>
        <w:t>This contractor and subcontractor shall abide by the requirements of 41 CFR 60-300.5(a). This regulation prohibits discrimination against qualified protected veterans and requires affirmative action by covered prime contractors and subcontractors to employ and advance in employment qualified protected veterans.</w:t>
      </w:r>
    </w:p>
    <w:p w14:paraId="6C7F43D8" w14:textId="2064A2ED" w:rsidR="005E34C9" w:rsidRDefault="005E34C9" w:rsidP="005E34C9">
      <w:pPr>
        <w:pStyle w:val="ListParagraph"/>
        <w:numPr>
          <w:ilvl w:val="0"/>
          <w:numId w:val="4"/>
        </w:numPr>
      </w:pPr>
      <w:r w:rsidRPr="0084790A">
        <w:rPr>
          <w:b/>
          <w:bCs/>
          <w:smallCaps/>
        </w:rPr>
        <w:t>EEO/DEI Commitment</w:t>
      </w:r>
      <w:r w:rsidRPr="007731A3">
        <w:rPr>
          <w:b/>
          <w:bCs/>
        </w:rPr>
        <w:t>.</w:t>
      </w:r>
      <w:r>
        <w:t xml:space="preserve"> This contractor shall abide by </w:t>
      </w:r>
      <w:r w:rsidR="002E57D8">
        <w:t>the University’s</w:t>
      </w:r>
      <w:r>
        <w:t xml:space="preserve"> policies on Equal Employment Opportunity &amp; Non-Discrimination, Diversity, Equity, and Inclusion, and Unlawful Workplace Harassment. These policies prohibit discrimination against qualified individuals based on race, color, national origin, creed, religion, sex, sexual orientation, age, veteran status, disability, genetic information, or political affiliation, except where religion, sex, or age are bona fide job-related employment requirements. Moreover, the contractor is encouraged to take affirmative action to employ and advance in employment individuals without regard to race, color, national origin, creed, religion, sex, sexual orientation, age, veteran status, disability, genetic information, or political affiliation, except where religion, sex or age are bona fide job-related employment requirements.</w:t>
      </w:r>
    </w:p>
    <w:p w14:paraId="695A9394" w14:textId="77777777" w:rsidR="005E34C9" w:rsidRDefault="005E34C9" w:rsidP="005E34C9">
      <w:pPr>
        <w:pStyle w:val="ListParagraph"/>
        <w:ind w:left="864"/>
      </w:pPr>
    </w:p>
    <w:p w14:paraId="52DC8B14" w14:textId="77777777" w:rsidR="005E34C9" w:rsidRPr="000E3322" w:rsidRDefault="005E34C9" w:rsidP="005E34C9">
      <w:pPr>
        <w:pStyle w:val="ListParagraph"/>
        <w:numPr>
          <w:ilvl w:val="0"/>
          <w:numId w:val="4"/>
        </w:numPr>
        <w:spacing w:after="160" w:line="259" w:lineRule="auto"/>
        <w:rPr>
          <w:rFonts w:eastAsia="Times New Roman" w:cs="Times New Roman"/>
          <w:szCs w:val="24"/>
        </w:rPr>
      </w:pPr>
      <w:r w:rsidRPr="00044EB7">
        <w:rPr>
          <w:rFonts w:cs="Times New Roman"/>
          <w:b/>
          <w:bCs/>
          <w:smallCaps/>
          <w:spacing w:val="1"/>
        </w:rPr>
        <w:t>A</w:t>
      </w:r>
      <w:r w:rsidRPr="00044EB7">
        <w:rPr>
          <w:rFonts w:cs="Times New Roman"/>
          <w:b/>
          <w:bCs/>
          <w:smallCaps/>
          <w:spacing w:val="-4"/>
        </w:rPr>
        <w:t>m</w:t>
      </w:r>
      <w:r w:rsidRPr="00044EB7">
        <w:rPr>
          <w:rFonts w:cs="Times New Roman"/>
          <w:b/>
          <w:bCs/>
          <w:smallCaps/>
          <w:spacing w:val="-1"/>
        </w:rPr>
        <w:t>e</w:t>
      </w:r>
      <w:r w:rsidRPr="00044EB7">
        <w:rPr>
          <w:rFonts w:cs="Times New Roman"/>
          <w:b/>
          <w:bCs/>
          <w:smallCaps/>
        </w:rPr>
        <w:t>nd</w:t>
      </w:r>
      <w:r w:rsidRPr="00044EB7">
        <w:rPr>
          <w:rFonts w:cs="Times New Roman"/>
          <w:b/>
          <w:bCs/>
          <w:smallCaps/>
          <w:spacing w:val="-1"/>
        </w:rPr>
        <w:t>me</w:t>
      </w:r>
      <w:r w:rsidRPr="00044EB7">
        <w:rPr>
          <w:rFonts w:cs="Times New Roman"/>
          <w:b/>
          <w:bCs/>
          <w:smallCaps/>
        </w:rPr>
        <w:t>n</w:t>
      </w:r>
      <w:r w:rsidRPr="00044EB7">
        <w:rPr>
          <w:rFonts w:cs="Times New Roman"/>
          <w:b/>
          <w:bCs/>
          <w:smallCaps/>
          <w:spacing w:val="-1"/>
        </w:rPr>
        <w:t>t</w:t>
      </w:r>
      <w:r w:rsidRPr="00044EB7">
        <w:rPr>
          <w:rFonts w:cs="Times New Roman"/>
          <w:b/>
          <w:bCs/>
          <w:smallCaps/>
        </w:rPr>
        <w:t>s.</w:t>
      </w:r>
      <w:r>
        <w:rPr>
          <w:rFonts w:cs="Times New Roman"/>
          <w:b/>
          <w:bCs/>
          <w:spacing w:val="48"/>
        </w:rPr>
        <w:t xml:space="preserve"> </w:t>
      </w:r>
      <w:r>
        <w:rPr>
          <w:spacing w:val="-1"/>
        </w:rPr>
        <w:t>A</w:t>
      </w:r>
      <w:r>
        <w:rPr>
          <w:spacing w:val="4"/>
        </w:rPr>
        <w:t>n</w:t>
      </w:r>
      <w:r>
        <w:t>y</w:t>
      </w:r>
      <w:r>
        <w:rPr>
          <w:spacing w:val="43"/>
        </w:rPr>
        <w:t xml:space="preserve"> </w:t>
      </w:r>
      <w:r>
        <w:rPr>
          <w:spacing w:val="2"/>
        </w:rPr>
        <w:t>m</w:t>
      </w:r>
      <w:r>
        <w:t>odi</w:t>
      </w:r>
      <w:r>
        <w:rPr>
          <w:spacing w:val="-1"/>
        </w:rPr>
        <w:t>f</w:t>
      </w:r>
      <w:r>
        <w:t>i</w:t>
      </w:r>
      <w:r>
        <w:rPr>
          <w:spacing w:val="-1"/>
        </w:rPr>
        <w:t>ca</w:t>
      </w:r>
      <w:r>
        <w:t>tions</w:t>
      </w:r>
      <w:r>
        <w:rPr>
          <w:spacing w:val="48"/>
        </w:rPr>
        <w:t xml:space="preserve"> </w:t>
      </w:r>
      <w:r>
        <w:t>to</w:t>
      </w:r>
      <w:r>
        <w:rPr>
          <w:spacing w:val="48"/>
        </w:rPr>
        <w:t xml:space="preserve"> </w:t>
      </w:r>
      <w:r>
        <w:t>this</w:t>
      </w:r>
      <w:r>
        <w:rPr>
          <w:spacing w:val="48"/>
        </w:rPr>
        <w:t xml:space="preserve"> </w:t>
      </w:r>
      <w:r>
        <w:rPr>
          <w:spacing w:val="-1"/>
        </w:rPr>
        <w:t>A</w:t>
      </w:r>
      <w:r>
        <w:rPr>
          <w:spacing w:val="-3"/>
        </w:rPr>
        <w:t>g</w:t>
      </w:r>
      <w:r>
        <w:rPr>
          <w:spacing w:val="1"/>
        </w:rPr>
        <w:t>r</w:t>
      </w:r>
      <w:r>
        <w:rPr>
          <w:spacing w:val="-1"/>
        </w:rPr>
        <w:t>ee</w:t>
      </w:r>
      <w:r>
        <w:t>m</w:t>
      </w:r>
      <w:r>
        <w:rPr>
          <w:spacing w:val="-1"/>
        </w:rPr>
        <w:t>e</w:t>
      </w:r>
      <w:r>
        <w:t>nt,</w:t>
      </w:r>
      <w:r>
        <w:rPr>
          <w:spacing w:val="48"/>
        </w:rPr>
        <w:t xml:space="preserve"> </w:t>
      </w:r>
      <w:r>
        <w:t>in</w:t>
      </w:r>
      <w:r>
        <w:rPr>
          <w:spacing w:val="-1"/>
        </w:rPr>
        <w:t>c</w:t>
      </w:r>
      <w:r>
        <w:t>ludi</w:t>
      </w:r>
      <w:r>
        <w:rPr>
          <w:spacing w:val="2"/>
        </w:rPr>
        <w:t>n</w:t>
      </w:r>
      <w:r>
        <w:rPr>
          <w:spacing w:val="-3"/>
        </w:rPr>
        <w:t>g</w:t>
      </w:r>
      <w:r>
        <w:t>,</w:t>
      </w:r>
      <w:r>
        <w:rPr>
          <w:spacing w:val="48"/>
        </w:rPr>
        <w:t xml:space="preserve"> </w:t>
      </w:r>
      <w:r>
        <w:rPr>
          <w:spacing w:val="2"/>
        </w:rPr>
        <w:t>b</w:t>
      </w:r>
      <w:r>
        <w:t>ut</w:t>
      </w:r>
      <w:r>
        <w:rPr>
          <w:spacing w:val="48"/>
        </w:rPr>
        <w:t xml:space="preserve"> </w:t>
      </w:r>
      <w:r>
        <w:t>not</w:t>
      </w:r>
      <w:r>
        <w:rPr>
          <w:spacing w:val="48"/>
        </w:rPr>
        <w:t xml:space="preserve"> </w:t>
      </w:r>
      <w:r>
        <w:t>limit</w:t>
      </w:r>
      <w:r>
        <w:rPr>
          <w:spacing w:val="-1"/>
        </w:rPr>
        <w:t>e</w:t>
      </w:r>
      <w:r>
        <w:t>d</w:t>
      </w:r>
      <w:r>
        <w:rPr>
          <w:spacing w:val="48"/>
        </w:rPr>
        <w:t xml:space="preserve"> </w:t>
      </w:r>
      <w:r>
        <w:t>t</w:t>
      </w:r>
      <w:r>
        <w:rPr>
          <w:spacing w:val="-3"/>
        </w:rPr>
        <w:t>o</w:t>
      </w:r>
      <w:r>
        <w:t>, modi</w:t>
      </w:r>
      <w:r>
        <w:rPr>
          <w:spacing w:val="-1"/>
        </w:rPr>
        <w:t>f</w:t>
      </w:r>
      <w:r>
        <w:t>i</w:t>
      </w:r>
      <w:r>
        <w:rPr>
          <w:spacing w:val="-1"/>
        </w:rPr>
        <w:t>ca</w:t>
      </w:r>
      <w:r>
        <w:t>tions m</w:t>
      </w:r>
      <w:r>
        <w:rPr>
          <w:spacing w:val="-1"/>
        </w:rPr>
        <w:t>a</w:t>
      </w:r>
      <w:r>
        <w:t>de</w:t>
      </w:r>
      <w:r>
        <w:rPr>
          <w:spacing w:val="-1"/>
        </w:rPr>
        <w:t xml:space="preserve"> </w:t>
      </w:r>
      <w:r>
        <w:t>on the</w:t>
      </w:r>
      <w:r>
        <w:rPr>
          <w:spacing w:val="-1"/>
        </w:rPr>
        <w:t xml:space="preserve"> fa</w:t>
      </w:r>
      <w:r>
        <w:rPr>
          <w:spacing w:val="1"/>
        </w:rPr>
        <w:t>c</w:t>
      </w:r>
      <w:r>
        <w:t>e</w:t>
      </w:r>
      <w:r>
        <w:rPr>
          <w:spacing w:val="-1"/>
        </w:rPr>
        <w:t xml:space="preserve"> </w:t>
      </w:r>
      <w:r>
        <w:t>of</w:t>
      </w:r>
      <w:r>
        <w:rPr>
          <w:spacing w:val="-1"/>
        </w:rPr>
        <w:t xml:space="preserve"> </w:t>
      </w:r>
      <w:r>
        <w:t xml:space="preserve">this </w:t>
      </w:r>
      <w:r>
        <w:rPr>
          <w:spacing w:val="1"/>
        </w:rPr>
        <w:t>A</w:t>
      </w:r>
      <w:r>
        <w:rPr>
          <w:spacing w:val="-3"/>
        </w:rPr>
        <w:t>g</w:t>
      </w:r>
      <w:r>
        <w:rPr>
          <w:spacing w:val="1"/>
        </w:rPr>
        <w:t>r</w:t>
      </w:r>
      <w:r>
        <w:rPr>
          <w:spacing w:val="-1"/>
        </w:rPr>
        <w:t>ee</w:t>
      </w:r>
      <w:r>
        <w:t>m</w:t>
      </w:r>
      <w:r>
        <w:rPr>
          <w:spacing w:val="-1"/>
        </w:rPr>
        <w:t>en</w:t>
      </w:r>
      <w:r>
        <w:t>t</w:t>
      </w:r>
      <w:r>
        <w:rPr>
          <w:spacing w:val="2"/>
        </w:rPr>
        <w:t xml:space="preserve"> </w:t>
      </w:r>
      <w:r>
        <w:t>must be</w:t>
      </w:r>
      <w:r>
        <w:rPr>
          <w:spacing w:val="-1"/>
        </w:rPr>
        <w:t xml:space="preserve"> </w:t>
      </w:r>
      <w:r>
        <w:t xml:space="preserve">in </w:t>
      </w:r>
      <w:r>
        <w:rPr>
          <w:spacing w:val="-1"/>
        </w:rPr>
        <w:t>wr</w:t>
      </w:r>
      <w:r>
        <w:t>iting</w:t>
      </w:r>
      <w:r>
        <w:rPr>
          <w:spacing w:val="-3"/>
        </w:rPr>
        <w:t xml:space="preserve"> </w:t>
      </w:r>
      <w:r>
        <w:t>si</w:t>
      </w:r>
      <w:r>
        <w:rPr>
          <w:spacing w:val="-3"/>
        </w:rPr>
        <w:t>g</w:t>
      </w:r>
      <w:r>
        <w:rPr>
          <w:spacing w:val="2"/>
        </w:rPr>
        <w:t>n</w:t>
      </w:r>
      <w:r>
        <w:rPr>
          <w:spacing w:val="-1"/>
        </w:rPr>
        <w:t>e</w:t>
      </w:r>
      <w:r>
        <w:t>d</w:t>
      </w:r>
      <w:r>
        <w:rPr>
          <w:spacing w:val="2"/>
        </w:rPr>
        <w:t xml:space="preserve"> b</w:t>
      </w:r>
      <w:r>
        <w:t>y</w:t>
      </w:r>
      <w:r>
        <w:rPr>
          <w:spacing w:val="-5"/>
        </w:rPr>
        <w:t xml:space="preserve"> </w:t>
      </w:r>
      <w:r>
        <w:t>both p</w:t>
      </w:r>
      <w:r>
        <w:rPr>
          <w:spacing w:val="1"/>
        </w:rPr>
        <w:t>a</w:t>
      </w:r>
      <w:r>
        <w:rPr>
          <w:spacing w:val="-1"/>
        </w:rPr>
        <w:t>r</w:t>
      </w:r>
      <w:r>
        <w:t>ti</w:t>
      </w:r>
      <w:r>
        <w:rPr>
          <w:spacing w:val="-1"/>
        </w:rPr>
        <w:t>e</w:t>
      </w:r>
      <w:r>
        <w:t>s.</w:t>
      </w:r>
    </w:p>
    <w:p w14:paraId="71D050D5" w14:textId="77777777" w:rsidR="005E34C9" w:rsidRPr="000E3322" w:rsidRDefault="005E34C9" w:rsidP="005E34C9">
      <w:pPr>
        <w:pStyle w:val="ListParagraph"/>
        <w:rPr>
          <w:rFonts w:eastAsia="Times New Roman" w:cs="Times New Roman"/>
          <w:szCs w:val="24"/>
        </w:rPr>
      </w:pPr>
    </w:p>
    <w:p w14:paraId="5FBA0206" w14:textId="77777777" w:rsidR="005E34C9" w:rsidRDefault="005E34C9" w:rsidP="005E34C9">
      <w:pPr>
        <w:pStyle w:val="BodyText"/>
        <w:numPr>
          <w:ilvl w:val="0"/>
          <w:numId w:val="4"/>
        </w:numPr>
        <w:tabs>
          <w:tab w:val="left" w:pos="480"/>
        </w:tabs>
        <w:ind w:right="122"/>
        <w:jc w:val="both"/>
      </w:pPr>
      <w:r w:rsidRPr="00C6623C">
        <w:rPr>
          <w:rFonts w:cs="Times New Roman"/>
          <w:b/>
          <w:bCs/>
          <w:smallCaps/>
          <w:spacing w:val="-1"/>
        </w:rPr>
        <w:t>Mer</w:t>
      </w:r>
      <w:r w:rsidRPr="00C6623C">
        <w:rPr>
          <w:rFonts w:cs="Times New Roman"/>
          <w:b/>
          <w:bCs/>
          <w:smallCaps/>
          <w:spacing w:val="2"/>
        </w:rPr>
        <w:t>g</w:t>
      </w:r>
      <w:r w:rsidRPr="00C6623C">
        <w:rPr>
          <w:rFonts w:cs="Times New Roman"/>
          <w:b/>
          <w:bCs/>
          <w:smallCaps/>
          <w:spacing w:val="-1"/>
        </w:rPr>
        <w:t>er</w:t>
      </w:r>
      <w:r w:rsidRPr="00C6623C">
        <w:rPr>
          <w:rFonts w:cs="Times New Roman"/>
          <w:b/>
          <w:bCs/>
          <w:smallCaps/>
        </w:rPr>
        <w:t>.</w:t>
      </w:r>
      <w:r>
        <w:rPr>
          <w:rFonts w:cs="Times New Roman"/>
          <w:b/>
          <w:bCs/>
          <w:spacing w:val="28"/>
        </w:rPr>
        <w:t xml:space="preserve"> </w:t>
      </w:r>
      <w:r>
        <w:rPr>
          <w:spacing w:val="-1"/>
        </w:rPr>
        <w:t>T</w:t>
      </w:r>
      <w:r>
        <w:t>his</w:t>
      </w:r>
      <w:r>
        <w:rPr>
          <w:spacing w:val="31"/>
        </w:rPr>
        <w:t xml:space="preserve"> </w:t>
      </w:r>
      <w:r>
        <w:rPr>
          <w:spacing w:val="1"/>
        </w:rPr>
        <w:t>A</w:t>
      </w:r>
      <w:r>
        <w:rPr>
          <w:spacing w:val="-3"/>
        </w:rPr>
        <w:t>g</w:t>
      </w:r>
      <w:r>
        <w:rPr>
          <w:spacing w:val="-1"/>
        </w:rPr>
        <w:t>r</w:t>
      </w:r>
      <w:r>
        <w:rPr>
          <w:spacing w:val="1"/>
        </w:rPr>
        <w:t>e</w:t>
      </w:r>
      <w:r>
        <w:rPr>
          <w:spacing w:val="-1"/>
        </w:rPr>
        <w:t>e</w:t>
      </w:r>
      <w:r>
        <w:t>m</w:t>
      </w:r>
      <w:r>
        <w:rPr>
          <w:spacing w:val="-1"/>
        </w:rPr>
        <w:t>e</w:t>
      </w:r>
      <w:r>
        <w:rPr>
          <w:spacing w:val="2"/>
        </w:rPr>
        <w:t>n</w:t>
      </w:r>
      <w:r>
        <w:t>t</w:t>
      </w:r>
      <w:r>
        <w:rPr>
          <w:spacing w:val="29"/>
        </w:rPr>
        <w:t xml:space="preserve"> </w:t>
      </w:r>
      <w:r>
        <w:t>st</w:t>
      </w:r>
      <w:r>
        <w:rPr>
          <w:spacing w:val="-1"/>
        </w:rPr>
        <w:t>a</w:t>
      </w:r>
      <w:r>
        <w:t>t</w:t>
      </w:r>
      <w:r>
        <w:rPr>
          <w:spacing w:val="-1"/>
        </w:rPr>
        <w:t>e</w:t>
      </w:r>
      <w:r>
        <w:t>s</w:t>
      </w:r>
      <w:r>
        <w:rPr>
          <w:spacing w:val="29"/>
        </w:rPr>
        <w:t xml:space="preserve"> </w:t>
      </w:r>
      <w:r>
        <w:t>the</w:t>
      </w:r>
      <w:r>
        <w:rPr>
          <w:spacing w:val="30"/>
        </w:rPr>
        <w:t xml:space="preserve"> </w:t>
      </w:r>
      <w:r>
        <w:rPr>
          <w:spacing w:val="-1"/>
        </w:rPr>
        <w:t>f</w:t>
      </w:r>
      <w:r>
        <w:t>in</w:t>
      </w:r>
      <w:r>
        <w:rPr>
          <w:spacing w:val="-1"/>
        </w:rPr>
        <w:t>a</w:t>
      </w:r>
      <w:r>
        <w:t>l</w:t>
      </w:r>
      <w:r>
        <w:rPr>
          <w:spacing w:val="29"/>
        </w:rPr>
        <w:t xml:space="preserve"> </w:t>
      </w:r>
      <w:r>
        <w:rPr>
          <w:spacing w:val="-1"/>
        </w:rPr>
        <w:t>a</w:t>
      </w:r>
      <w:r>
        <w:t>nd</w:t>
      </w:r>
      <w:r>
        <w:rPr>
          <w:spacing w:val="31"/>
        </w:rPr>
        <w:t xml:space="preserve"> </w:t>
      </w:r>
      <w:r>
        <w:rPr>
          <w:spacing w:val="-1"/>
        </w:rPr>
        <w:t>e</w:t>
      </w:r>
      <w:r>
        <w:rPr>
          <w:spacing w:val="2"/>
        </w:rPr>
        <w:t>x</w:t>
      </w:r>
      <w:r>
        <w:rPr>
          <w:spacing w:val="-1"/>
        </w:rPr>
        <w:t>c</w:t>
      </w:r>
      <w:r>
        <w:t>lusive</w:t>
      </w:r>
      <w:r>
        <w:rPr>
          <w:spacing w:val="27"/>
        </w:rPr>
        <w:t xml:space="preserve"> </w:t>
      </w:r>
      <w:r>
        <w:rPr>
          <w:spacing w:val="1"/>
        </w:rPr>
        <w:t>a</w:t>
      </w:r>
      <w:r>
        <w:rPr>
          <w:spacing w:val="-3"/>
        </w:rPr>
        <w:t>g</w:t>
      </w:r>
      <w:r>
        <w:rPr>
          <w:spacing w:val="1"/>
        </w:rPr>
        <w:t>r</w:t>
      </w:r>
      <w:r>
        <w:rPr>
          <w:spacing w:val="-1"/>
        </w:rPr>
        <w:t>ee</w:t>
      </w:r>
      <w:r>
        <w:t>m</w:t>
      </w:r>
      <w:r>
        <w:rPr>
          <w:spacing w:val="-1"/>
        </w:rPr>
        <w:t>e</w:t>
      </w:r>
      <w:r>
        <w:t>nt</w:t>
      </w:r>
      <w:r>
        <w:rPr>
          <w:spacing w:val="31"/>
        </w:rPr>
        <w:t xml:space="preserve"> </w:t>
      </w:r>
      <w:r>
        <w:t>b</w:t>
      </w:r>
      <w:r>
        <w:rPr>
          <w:spacing w:val="-1"/>
        </w:rPr>
        <w:t>e</w:t>
      </w:r>
      <w:r>
        <w:t>t</w:t>
      </w:r>
      <w:r>
        <w:rPr>
          <w:spacing w:val="-1"/>
        </w:rPr>
        <w:t>w</w:t>
      </w:r>
      <w:r>
        <w:rPr>
          <w:spacing w:val="1"/>
        </w:rPr>
        <w:t>e</w:t>
      </w:r>
      <w:r>
        <w:rPr>
          <w:spacing w:val="-1"/>
        </w:rPr>
        <w:t>e</w:t>
      </w:r>
      <w:r>
        <w:t>n</w:t>
      </w:r>
      <w:r>
        <w:rPr>
          <w:spacing w:val="28"/>
        </w:rPr>
        <w:t xml:space="preserve"> </w:t>
      </w:r>
      <w:r>
        <w:t>the</w:t>
      </w:r>
      <w:r>
        <w:rPr>
          <w:spacing w:val="27"/>
        </w:rPr>
        <w:t xml:space="preserve"> </w:t>
      </w:r>
      <w:r>
        <w:rPr>
          <w:spacing w:val="2"/>
        </w:rPr>
        <w:t>p</w:t>
      </w:r>
      <w:r>
        <w:rPr>
          <w:spacing w:val="-1"/>
        </w:rPr>
        <w:t>ar</w:t>
      </w:r>
      <w:r>
        <w:t>ti</w:t>
      </w:r>
      <w:r>
        <w:rPr>
          <w:spacing w:val="-1"/>
        </w:rPr>
        <w:t>e</w:t>
      </w:r>
      <w:r>
        <w:t>s</w:t>
      </w:r>
      <w:r>
        <w:rPr>
          <w:spacing w:val="31"/>
        </w:rPr>
        <w:t xml:space="preserve"> </w:t>
      </w:r>
      <w:r>
        <w:rPr>
          <w:spacing w:val="-1"/>
        </w:rPr>
        <w:t>a</w:t>
      </w:r>
      <w:r>
        <w:t>nd sup</w:t>
      </w:r>
      <w:r>
        <w:rPr>
          <w:spacing w:val="-1"/>
        </w:rPr>
        <w:t>er</w:t>
      </w:r>
      <w:r>
        <w:t>s</w:t>
      </w:r>
      <w:r>
        <w:rPr>
          <w:spacing w:val="-1"/>
        </w:rPr>
        <w:t>e</w:t>
      </w:r>
      <w:r>
        <w:t>d</w:t>
      </w:r>
      <w:r>
        <w:rPr>
          <w:spacing w:val="-1"/>
        </w:rPr>
        <w:t>e</w:t>
      </w:r>
      <w:r>
        <w:t>s</w:t>
      </w:r>
      <w:r>
        <w:rPr>
          <w:spacing w:val="2"/>
        </w:rPr>
        <w:t xml:space="preserve"> </w:t>
      </w:r>
      <w:r>
        <w:rPr>
          <w:spacing w:val="-1"/>
        </w:rPr>
        <w:t>a</w:t>
      </w:r>
      <w:r>
        <w:t>ll p</w:t>
      </w:r>
      <w:r>
        <w:rPr>
          <w:spacing w:val="-1"/>
        </w:rPr>
        <w:t>r</w:t>
      </w:r>
      <w:r>
        <w:t>ior</w:t>
      </w:r>
      <w:r>
        <w:rPr>
          <w:spacing w:val="-1"/>
        </w:rPr>
        <w:t xml:space="preserve"> </w:t>
      </w:r>
      <w:r>
        <w:t>n</w:t>
      </w:r>
      <w:r>
        <w:rPr>
          <w:spacing w:val="1"/>
        </w:rPr>
        <w:t>e</w:t>
      </w:r>
      <w:r>
        <w:rPr>
          <w:spacing w:val="-3"/>
        </w:rPr>
        <w:t>g</w:t>
      </w:r>
      <w:r>
        <w:rPr>
          <w:spacing w:val="2"/>
        </w:rPr>
        <w:t>o</w:t>
      </w:r>
      <w:r>
        <w:t>ti</w:t>
      </w:r>
      <w:r>
        <w:rPr>
          <w:spacing w:val="-1"/>
        </w:rPr>
        <w:t>a</w:t>
      </w:r>
      <w:r>
        <w:t xml:space="preserve">tions </w:t>
      </w:r>
      <w:r>
        <w:rPr>
          <w:spacing w:val="-1"/>
        </w:rPr>
        <w:t>a</w:t>
      </w:r>
      <w:r>
        <w:t xml:space="preserve">nd </w:t>
      </w:r>
      <w:r>
        <w:rPr>
          <w:spacing w:val="-1"/>
        </w:rPr>
        <w:t>a</w:t>
      </w:r>
      <w:r>
        <w:t>g</w:t>
      </w:r>
      <w:r>
        <w:rPr>
          <w:spacing w:val="-1"/>
        </w:rPr>
        <w:t>ree</w:t>
      </w:r>
      <w:r>
        <w:rPr>
          <w:spacing w:val="2"/>
        </w:rPr>
        <w:t>m</w:t>
      </w:r>
      <w:r>
        <w:rPr>
          <w:spacing w:val="-1"/>
        </w:rPr>
        <w:t>e</w:t>
      </w:r>
      <w:r>
        <w:t xml:space="preserve">nts </w:t>
      </w:r>
      <w:r>
        <w:rPr>
          <w:spacing w:val="1"/>
        </w:rPr>
        <w:t>f</w:t>
      </w:r>
      <w:r>
        <w:t>or</w:t>
      </w:r>
      <w:r>
        <w:rPr>
          <w:spacing w:val="-1"/>
        </w:rPr>
        <w:t xml:space="preserve"> </w:t>
      </w:r>
      <w:r>
        <w:t>the</w:t>
      </w:r>
      <w:r>
        <w:rPr>
          <w:spacing w:val="-1"/>
        </w:rPr>
        <w:t xml:space="preserve"> </w:t>
      </w:r>
      <w:r>
        <w:t>S</w:t>
      </w:r>
      <w:r>
        <w:rPr>
          <w:spacing w:val="-1"/>
        </w:rPr>
        <w:t>er</w:t>
      </w:r>
      <w:r>
        <w:t>vi</w:t>
      </w:r>
      <w:r>
        <w:rPr>
          <w:spacing w:val="-1"/>
        </w:rPr>
        <w:t>ce</w:t>
      </w:r>
      <w:r>
        <w:t>s.</w:t>
      </w:r>
    </w:p>
    <w:p w14:paraId="7DEC89C0" w14:textId="77777777" w:rsidR="005E34C9" w:rsidRDefault="005E34C9" w:rsidP="005E34C9">
      <w:pPr>
        <w:pStyle w:val="ListParagraph"/>
      </w:pPr>
    </w:p>
    <w:p w14:paraId="766D8854" w14:textId="77777777" w:rsidR="005E34C9" w:rsidRDefault="005E34C9" w:rsidP="005E34C9">
      <w:pPr>
        <w:pStyle w:val="BodyText"/>
        <w:numPr>
          <w:ilvl w:val="0"/>
          <w:numId w:val="4"/>
        </w:numPr>
        <w:tabs>
          <w:tab w:val="left" w:pos="480"/>
        </w:tabs>
        <w:ind w:right="121"/>
        <w:jc w:val="both"/>
      </w:pPr>
      <w:r w:rsidRPr="00C6623C">
        <w:rPr>
          <w:rFonts w:cs="Times New Roman"/>
          <w:b/>
          <w:bCs/>
          <w:smallCaps/>
        </w:rPr>
        <w:t>S</w:t>
      </w:r>
      <w:r w:rsidRPr="00C6623C">
        <w:rPr>
          <w:rFonts w:cs="Times New Roman"/>
          <w:b/>
          <w:bCs/>
          <w:smallCaps/>
          <w:spacing w:val="-1"/>
        </w:rPr>
        <w:t>e</w:t>
      </w:r>
      <w:r w:rsidRPr="00C6623C">
        <w:rPr>
          <w:rFonts w:cs="Times New Roman"/>
          <w:b/>
          <w:bCs/>
          <w:smallCaps/>
        </w:rPr>
        <w:t>v</w:t>
      </w:r>
      <w:r w:rsidRPr="00C6623C">
        <w:rPr>
          <w:rFonts w:cs="Times New Roman"/>
          <w:b/>
          <w:bCs/>
          <w:smallCaps/>
          <w:spacing w:val="-1"/>
        </w:rPr>
        <w:t>er</w:t>
      </w:r>
      <w:r w:rsidRPr="00C6623C">
        <w:rPr>
          <w:rFonts w:cs="Times New Roman"/>
          <w:b/>
          <w:bCs/>
          <w:smallCaps/>
        </w:rPr>
        <w:t>abili</w:t>
      </w:r>
      <w:r w:rsidRPr="00C6623C">
        <w:rPr>
          <w:rFonts w:cs="Times New Roman"/>
          <w:b/>
          <w:bCs/>
          <w:smallCaps/>
          <w:spacing w:val="-1"/>
        </w:rPr>
        <w:t>t</w:t>
      </w:r>
      <w:r w:rsidRPr="00C6623C">
        <w:rPr>
          <w:rFonts w:cs="Times New Roman"/>
          <w:b/>
          <w:bCs/>
          <w:smallCaps/>
        </w:rPr>
        <w:t>y.</w:t>
      </w:r>
      <w:r>
        <w:rPr>
          <w:rFonts w:cs="Times New Roman"/>
          <w:b/>
          <w:bCs/>
          <w:spacing w:val="50"/>
        </w:rPr>
        <w:t xml:space="preserve"> </w:t>
      </w:r>
      <w:r>
        <w:rPr>
          <w:spacing w:val="-4"/>
        </w:rPr>
        <w:t>I</w:t>
      </w:r>
      <w:r>
        <w:t>f</w:t>
      </w:r>
      <w:r>
        <w:rPr>
          <w:spacing w:val="47"/>
        </w:rPr>
        <w:t xml:space="preserve"> </w:t>
      </w:r>
      <w:r>
        <w:rPr>
          <w:spacing w:val="-1"/>
        </w:rPr>
        <w:t>a</w:t>
      </w:r>
      <w:r>
        <w:rPr>
          <w:spacing w:val="4"/>
        </w:rPr>
        <w:t>n</w:t>
      </w:r>
      <w:r>
        <w:t>y</w:t>
      </w:r>
      <w:r>
        <w:rPr>
          <w:spacing w:val="43"/>
        </w:rPr>
        <w:t xml:space="preserve"> </w:t>
      </w:r>
      <w:r>
        <w:rPr>
          <w:spacing w:val="2"/>
        </w:rPr>
        <w:t>p</w:t>
      </w:r>
      <w:r>
        <w:rPr>
          <w:spacing w:val="-1"/>
        </w:rPr>
        <w:t>r</w:t>
      </w:r>
      <w:r>
        <w:t>ovisions</w:t>
      </w:r>
      <w:r>
        <w:rPr>
          <w:spacing w:val="48"/>
        </w:rPr>
        <w:t xml:space="preserve"> </w:t>
      </w:r>
      <w:r>
        <w:t>or</w:t>
      </w:r>
      <w:r>
        <w:rPr>
          <w:spacing w:val="47"/>
        </w:rPr>
        <w:t xml:space="preserve"> </w:t>
      </w:r>
      <w:r>
        <w:t>po</w:t>
      </w:r>
      <w:r>
        <w:rPr>
          <w:spacing w:val="-1"/>
        </w:rPr>
        <w:t>r</w:t>
      </w:r>
      <w:r>
        <w:t>tions</w:t>
      </w:r>
      <w:r>
        <w:rPr>
          <w:spacing w:val="48"/>
        </w:rPr>
        <w:t xml:space="preserve"> </w:t>
      </w:r>
      <w:r>
        <w:t>th</w:t>
      </w:r>
      <w:r>
        <w:rPr>
          <w:spacing w:val="-1"/>
        </w:rPr>
        <w:t>ere</w:t>
      </w:r>
      <w:r>
        <w:t>of</w:t>
      </w:r>
      <w:r>
        <w:rPr>
          <w:spacing w:val="49"/>
        </w:rPr>
        <w:t xml:space="preserve"> </w:t>
      </w:r>
      <w:r>
        <w:rPr>
          <w:spacing w:val="-1"/>
        </w:rPr>
        <w:t>a</w:t>
      </w:r>
      <w:r>
        <w:rPr>
          <w:spacing w:val="1"/>
        </w:rPr>
        <w:t>r</w:t>
      </w:r>
      <w:r>
        <w:t>e</w:t>
      </w:r>
      <w:r>
        <w:rPr>
          <w:spacing w:val="47"/>
        </w:rPr>
        <w:t xml:space="preserve"> </w:t>
      </w:r>
      <w:r>
        <w:t>d</w:t>
      </w:r>
      <w:r>
        <w:rPr>
          <w:spacing w:val="-1"/>
        </w:rPr>
        <w:t>ec</w:t>
      </w:r>
      <w:r>
        <w:rPr>
          <w:spacing w:val="2"/>
        </w:rPr>
        <w:t>l</w:t>
      </w:r>
      <w:r>
        <w:rPr>
          <w:spacing w:val="-1"/>
        </w:rPr>
        <w:t>are</w:t>
      </w:r>
      <w:r>
        <w:t>d</w:t>
      </w:r>
      <w:r>
        <w:rPr>
          <w:spacing w:val="48"/>
        </w:rPr>
        <w:t xml:space="preserve"> </w:t>
      </w:r>
      <w:r>
        <w:t>i</w:t>
      </w:r>
      <w:r>
        <w:rPr>
          <w:spacing w:val="2"/>
        </w:rPr>
        <w:t>n</w:t>
      </w:r>
      <w:r>
        <w:t>v</w:t>
      </w:r>
      <w:r>
        <w:rPr>
          <w:spacing w:val="-1"/>
        </w:rPr>
        <w:t>a</w:t>
      </w:r>
      <w:r>
        <w:t>lid,</w:t>
      </w:r>
      <w:r>
        <w:rPr>
          <w:spacing w:val="48"/>
        </w:rPr>
        <w:t xml:space="preserve"> </w:t>
      </w:r>
      <w:r>
        <w:t>ill</w:t>
      </w:r>
      <w:r>
        <w:rPr>
          <w:spacing w:val="-1"/>
        </w:rPr>
        <w:t>e</w:t>
      </w:r>
      <w:r>
        <w:rPr>
          <w:spacing w:val="-3"/>
        </w:rPr>
        <w:t>g</w:t>
      </w:r>
      <w:r>
        <w:rPr>
          <w:spacing w:val="-1"/>
        </w:rPr>
        <w:t>a</w:t>
      </w:r>
      <w:r>
        <w:t>l,</w:t>
      </w:r>
      <w:r>
        <w:rPr>
          <w:spacing w:val="48"/>
        </w:rPr>
        <w:t xml:space="preserve"> </w:t>
      </w:r>
      <w:r>
        <w:t>or un</w:t>
      </w:r>
      <w:r>
        <w:rPr>
          <w:spacing w:val="-1"/>
        </w:rPr>
        <w:t>e</w:t>
      </w:r>
      <w:r>
        <w:t>n</w:t>
      </w:r>
      <w:r>
        <w:rPr>
          <w:spacing w:val="-1"/>
        </w:rPr>
        <w:t>f</w:t>
      </w:r>
      <w:r>
        <w:t>o</w:t>
      </w:r>
      <w:r>
        <w:rPr>
          <w:spacing w:val="-1"/>
        </w:rPr>
        <w:t>r</w:t>
      </w:r>
      <w:r>
        <w:rPr>
          <w:spacing w:val="1"/>
        </w:rPr>
        <w:t>c</w:t>
      </w:r>
      <w:r>
        <w:rPr>
          <w:spacing w:val="-1"/>
        </w:rPr>
        <w:t>ea</w:t>
      </w:r>
      <w:r>
        <w:t>bl</w:t>
      </w:r>
      <w:r>
        <w:rPr>
          <w:spacing w:val="-1"/>
        </w:rPr>
        <w:t>e</w:t>
      </w:r>
      <w:r>
        <w:t>,</w:t>
      </w:r>
      <w:r>
        <w:rPr>
          <w:spacing w:val="16"/>
        </w:rPr>
        <w:t xml:space="preserve"> </w:t>
      </w:r>
      <w:r>
        <w:t>this</w:t>
      </w:r>
      <w:r>
        <w:rPr>
          <w:spacing w:val="14"/>
        </w:rPr>
        <w:t xml:space="preserve"> </w:t>
      </w:r>
      <w:r>
        <w:rPr>
          <w:spacing w:val="1"/>
        </w:rPr>
        <w:t>A</w:t>
      </w:r>
      <w:r>
        <w:rPr>
          <w:spacing w:val="-3"/>
        </w:rPr>
        <w:t>g</w:t>
      </w:r>
      <w:r>
        <w:rPr>
          <w:spacing w:val="-1"/>
        </w:rPr>
        <w:t>r</w:t>
      </w:r>
      <w:r>
        <w:rPr>
          <w:spacing w:val="1"/>
        </w:rPr>
        <w:t>e</w:t>
      </w:r>
      <w:r>
        <w:rPr>
          <w:spacing w:val="-1"/>
        </w:rPr>
        <w:t>e</w:t>
      </w:r>
      <w:r>
        <w:t>m</w:t>
      </w:r>
      <w:r>
        <w:rPr>
          <w:spacing w:val="-1"/>
        </w:rPr>
        <w:t>e</w:t>
      </w:r>
      <w:r>
        <w:t>nt</w:t>
      </w:r>
      <w:r>
        <w:rPr>
          <w:spacing w:val="14"/>
        </w:rPr>
        <w:t xml:space="preserve"> </w:t>
      </w:r>
      <w:r>
        <w:rPr>
          <w:spacing w:val="-1"/>
        </w:rPr>
        <w:t>w</w:t>
      </w:r>
      <w:r>
        <w:t>ill</w:t>
      </w:r>
      <w:r>
        <w:rPr>
          <w:spacing w:val="14"/>
        </w:rPr>
        <w:t xml:space="preserve"> </w:t>
      </w:r>
      <w:r>
        <w:t>be</w:t>
      </w:r>
      <w:r>
        <w:rPr>
          <w:spacing w:val="15"/>
        </w:rPr>
        <w:t xml:space="preserve"> </w:t>
      </w:r>
      <w:r>
        <w:rPr>
          <w:spacing w:val="-1"/>
        </w:rPr>
        <w:t>c</w:t>
      </w:r>
      <w:r>
        <w:t>onst</w:t>
      </w:r>
      <w:r>
        <w:rPr>
          <w:spacing w:val="-1"/>
        </w:rPr>
        <w:t>r</w:t>
      </w:r>
      <w:r>
        <w:t>u</w:t>
      </w:r>
      <w:r>
        <w:rPr>
          <w:spacing w:val="-1"/>
        </w:rPr>
        <w:t>e</w:t>
      </w:r>
      <w:r>
        <w:t>d</w:t>
      </w:r>
      <w:r>
        <w:rPr>
          <w:spacing w:val="19"/>
        </w:rPr>
        <w:t xml:space="preserve"> </w:t>
      </w:r>
      <w:r>
        <w:rPr>
          <w:spacing w:val="-1"/>
        </w:rPr>
        <w:t>a</w:t>
      </w:r>
      <w:r>
        <w:t>s</w:t>
      </w:r>
      <w:r>
        <w:rPr>
          <w:spacing w:val="14"/>
        </w:rPr>
        <w:t xml:space="preserve"> </w:t>
      </w:r>
      <w:r>
        <w:t>if</w:t>
      </w:r>
      <w:r>
        <w:rPr>
          <w:spacing w:val="13"/>
        </w:rPr>
        <w:t xml:space="preserve"> </w:t>
      </w:r>
      <w:r>
        <w:t>su</w:t>
      </w:r>
      <w:r>
        <w:rPr>
          <w:spacing w:val="-1"/>
        </w:rPr>
        <w:t>c</w:t>
      </w:r>
      <w:r>
        <w:t>h</w:t>
      </w:r>
      <w:r>
        <w:rPr>
          <w:spacing w:val="16"/>
        </w:rPr>
        <w:t xml:space="preserve"> </w:t>
      </w:r>
      <w:r>
        <w:t>inv</w:t>
      </w:r>
      <w:r>
        <w:rPr>
          <w:spacing w:val="-1"/>
        </w:rPr>
        <w:t>a</w:t>
      </w:r>
      <w:r>
        <w:t>lid,</w:t>
      </w:r>
      <w:r>
        <w:rPr>
          <w:spacing w:val="14"/>
        </w:rPr>
        <w:t xml:space="preserve"> </w:t>
      </w:r>
      <w:r>
        <w:t>ill</w:t>
      </w:r>
      <w:r>
        <w:rPr>
          <w:spacing w:val="1"/>
        </w:rPr>
        <w:t>e</w:t>
      </w:r>
      <w:r>
        <w:rPr>
          <w:spacing w:val="-3"/>
        </w:rPr>
        <w:t>g</w:t>
      </w:r>
      <w:r>
        <w:rPr>
          <w:spacing w:val="-1"/>
        </w:rPr>
        <w:t>a</w:t>
      </w:r>
      <w:r>
        <w:rPr>
          <w:spacing w:val="2"/>
        </w:rPr>
        <w:t>l</w:t>
      </w:r>
      <w:r>
        <w:t>,</w:t>
      </w:r>
      <w:r>
        <w:rPr>
          <w:spacing w:val="14"/>
        </w:rPr>
        <w:t xml:space="preserve"> </w:t>
      </w:r>
      <w:r>
        <w:t>or</w:t>
      </w:r>
      <w:r>
        <w:rPr>
          <w:spacing w:val="13"/>
        </w:rPr>
        <w:t xml:space="preserve"> </w:t>
      </w:r>
      <w:r>
        <w:t>un</w:t>
      </w:r>
      <w:r>
        <w:rPr>
          <w:spacing w:val="-1"/>
        </w:rPr>
        <w:t>e</w:t>
      </w:r>
      <w:r>
        <w:rPr>
          <w:spacing w:val="2"/>
        </w:rPr>
        <w:t>n</w:t>
      </w:r>
      <w:r>
        <w:rPr>
          <w:spacing w:val="-1"/>
        </w:rPr>
        <w:t>f</w:t>
      </w:r>
      <w:r>
        <w:t>o</w:t>
      </w:r>
      <w:r>
        <w:rPr>
          <w:spacing w:val="-1"/>
        </w:rPr>
        <w:t>r</w:t>
      </w:r>
      <w:r>
        <w:rPr>
          <w:spacing w:val="1"/>
        </w:rPr>
        <w:t>c</w:t>
      </w:r>
      <w:r>
        <w:rPr>
          <w:spacing w:val="-1"/>
        </w:rPr>
        <w:t>ea</w:t>
      </w:r>
      <w:r>
        <w:t>ble p</w:t>
      </w:r>
      <w:r>
        <w:rPr>
          <w:spacing w:val="-1"/>
        </w:rPr>
        <w:t>r</w:t>
      </w:r>
      <w:r>
        <w:t xml:space="preserve">ovisions </w:t>
      </w:r>
      <w:r>
        <w:rPr>
          <w:spacing w:val="-1"/>
        </w:rPr>
        <w:t>wer</w:t>
      </w:r>
      <w:r>
        <w:t>e</w:t>
      </w:r>
      <w:r>
        <w:rPr>
          <w:spacing w:val="-1"/>
        </w:rPr>
        <w:t xml:space="preserve"> </w:t>
      </w:r>
      <w:r>
        <w:rPr>
          <w:spacing w:val="1"/>
        </w:rPr>
        <w:t>r</w:t>
      </w:r>
      <w:r>
        <w:rPr>
          <w:spacing w:val="-1"/>
        </w:rPr>
        <w:t>e</w:t>
      </w:r>
      <w:r>
        <w:t>mov</w:t>
      </w:r>
      <w:r>
        <w:rPr>
          <w:spacing w:val="-1"/>
        </w:rPr>
        <w:t>e</w:t>
      </w:r>
      <w:r>
        <w:rPr>
          <w:spacing w:val="2"/>
        </w:rPr>
        <w:t>d</w:t>
      </w:r>
      <w:r>
        <w:t>.</w:t>
      </w:r>
    </w:p>
    <w:p w14:paraId="6313E8D6" w14:textId="77777777" w:rsidR="005E34C9" w:rsidRDefault="005E34C9" w:rsidP="005E34C9">
      <w:pPr>
        <w:spacing w:line="120" w:lineRule="exact"/>
        <w:jc w:val="both"/>
        <w:rPr>
          <w:sz w:val="12"/>
          <w:szCs w:val="12"/>
        </w:rPr>
      </w:pPr>
    </w:p>
    <w:p w14:paraId="0DD8505B" w14:textId="77777777" w:rsidR="005E34C9" w:rsidRPr="000E3322" w:rsidRDefault="005E34C9" w:rsidP="005E34C9">
      <w:pPr>
        <w:pStyle w:val="ListParagraph"/>
        <w:numPr>
          <w:ilvl w:val="0"/>
          <w:numId w:val="4"/>
        </w:numPr>
        <w:spacing w:after="160" w:line="259" w:lineRule="auto"/>
        <w:rPr>
          <w:rFonts w:eastAsia="Times New Roman" w:cs="Times New Roman"/>
          <w:szCs w:val="24"/>
        </w:rPr>
      </w:pPr>
      <w:r w:rsidRPr="00C6623C">
        <w:rPr>
          <w:rFonts w:cs="Times New Roman"/>
          <w:b/>
          <w:bCs/>
          <w:smallCaps/>
        </w:rPr>
        <w:lastRenderedPageBreak/>
        <w:t>H</w:t>
      </w:r>
      <w:r w:rsidRPr="00C6623C">
        <w:rPr>
          <w:rFonts w:cs="Times New Roman"/>
          <w:b/>
          <w:bCs/>
          <w:smallCaps/>
          <w:spacing w:val="-1"/>
        </w:rPr>
        <w:t>e</w:t>
      </w:r>
      <w:r w:rsidRPr="00C6623C">
        <w:rPr>
          <w:rFonts w:cs="Times New Roman"/>
          <w:b/>
          <w:bCs/>
          <w:smallCaps/>
        </w:rPr>
        <w:t>adings.</w:t>
      </w:r>
      <w:r>
        <w:rPr>
          <w:rFonts w:cs="Times New Roman"/>
          <w:b/>
          <w:bCs/>
          <w:spacing w:val="-5"/>
        </w:rPr>
        <w:t xml:space="preserve"> </w:t>
      </w:r>
      <w:r>
        <w:rPr>
          <w:spacing w:val="-1"/>
        </w:rPr>
        <w:t>T</w:t>
      </w:r>
      <w:r>
        <w:t>he</w:t>
      </w:r>
      <w:r>
        <w:rPr>
          <w:spacing w:val="-6"/>
        </w:rPr>
        <w:t xml:space="preserve"> </w:t>
      </w:r>
      <w:r>
        <w:t>h</w:t>
      </w:r>
      <w:r>
        <w:rPr>
          <w:spacing w:val="-1"/>
        </w:rPr>
        <w:t>ea</w:t>
      </w:r>
      <w:r>
        <w:t>di</w:t>
      </w:r>
      <w:r>
        <w:rPr>
          <w:spacing w:val="2"/>
        </w:rPr>
        <w:t>n</w:t>
      </w:r>
      <w:r>
        <w:rPr>
          <w:spacing w:val="-3"/>
        </w:rPr>
        <w:t>g</w:t>
      </w:r>
      <w:r>
        <w:t>s of</w:t>
      </w:r>
      <w:r>
        <w:rPr>
          <w:spacing w:val="-6"/>
        </w:rPr>
        <w:t xml:space="preserve"> </w:t>
      </w:r>
      <w:r>
        <w:t>the</w:t>
      </w:r>
      <w:r>
        <w:rPr>
          <w:spacing w:val="-6"/>
        </w:rPr>
        <w:t xml:space="preserve"> </w:t>
      </w:r>
      <w:r>
        <w:rPr>
          <w:spacing w:val="2"/>
        </w:rPr>
        <w:t>s</w:t>
      </w:r>
      <w:r>
        <w:rPr>
          <w:spacing w:val="-1"/>
        </w:rPr>
        <w:t>ec</w:t>
      </w:r>
      <w:r>
        <w:t>tions,</w:t>
      </w:r>
      <w:r>
        <w:rPr>
          <w:spacing w:val="-5"/>
        </w:rPr>
        <w:t xml:space="preserve"> </w:t>
      </w:r>
      <w:r>
        <w:t>p</w:t>
      </w:r>
      <w:r>
        <w:rPr>
          <w:spacing w:val="1"/>
        </w:rPr>
        <w:t>a</w:t>
      </w:r>
      <w:r>
        <w:rPr>
          <w:spacing w:val="-1"/>
        </w:rPr>
        <w:t>r</w:t>
      </w:r>
      <w:r>
        <w:rPr>
          <w:spacing w:val="1"/>
        </w:rPr>
        <w:t>a</w:t>
      </w:r>
      <w:r>
        <w:rPr>
          <w:spacing w:val="-3"/>
        </w:rPr>
        <w:t>g</w:t>
      </w:r>
      <w:r>
        <w:rPr>
          <w:spacing w:val="1"/>
        </w:rPr>
        <w:t>r</w:t>
      </w:r>
      <w:r>
        <w:rPr>
          <w:spacing w:val="-1"/>
        </w:rPr>
        <w:t>a</w:t>
      </w:r>
      <w:r>
        <w:t>p</w:t>
      </w:r>
      <w:r>
        <w:rPr>
          <w:spacing w:val="2"/>
        </w:rPr>
        <w:t>h</w:t>
      </w:r>
      <w:r>
        <w:t>s,</w:t>
      </w:r>
      <w:r>
        <w:rPr>
          <w:spacing w:val="-5"/>
        </w:rPr>
        <w:t xml:space="preserve"> </w:t>
      </w:r>
      <w:r>
        <w:rPr>
          <w:spacing w:val="-1"/>
        </w:rPr>
        <w:t>a</w:t>
      </w:r>
      <w:r>
        <w:t>nd</w:t>
      </w:r>
      <w:r>
        <w:rPr>
          <w:spacing w:val="-5"/>
        </w:rPr>
        <w:t xml:space="preserve"> </w:t>
      </w:r>
      <w:r>
        <w:t>sub</w:t>
      </w:r>
      <w:r>
        <w:rPr>
          <w:spacing w:val="2"/>
        </w:rPr>
        <w:t>p</w:t>
      </w:r>
      <w:r>
        <w:rPr>
          <w:spacing w:val="-1"/>
        </w:rPr>
        <w:t>ar</w:t>
      </w:r>
      <w:r>
        <w:rPr>
          <w:spacing w:val="1"/>
        </w:rPr>
        <w:t>a</w:t>
      </w:r>
      <w:r>
        <w:t>g</w:t>
      </w:r>
      <w:r>
        <w:rPr>
          <w:spacing w:val="-1"/>
        </w:rPr>
        <w:t>ra</w:t>
      </w:r>
      <w:r>
        <w:t>phs</w:t>
      </w:r>
      <w:r>
        <w:rPr>
          <w:spacing w:val="-5"/>
        </w:rPr>
        <w:t xml:space="preserve"> </w:t>
      </w:r>
      <w:r>
        <w:rPr>
          <w:spacing w:val="2"/>
        </w:rPr>
        <w:t>o</w:t>
      </w:r>
      <w:r>
        <w:t>f</w:t>
      </w:r>
      <w:r>
        <w:rPr>
          <w:spacing w:val="-6"/>
        </w:rPr>
        <w:t xml:space="preserve"> </w:t>
      </w:r>
      <w:r>
        <w:rPr>
          <w:spacing w:val="2"/>
        </w:rPr>
        <w:t>t</w:t>
      </w:r>
      <w:r>
        <w:t>his</w:t>
      </w:r>
      <w:r>
        <w:rPr>
          <w:spacing w:val="-5"/>
        </w:rPr>
        <w:t xml:space="preserve"> </w:t>
      </w:r>
      <w:r>
        <w:rPr>
          <w:spacing w:val="-1"/>
        </w:rPr>
        <w:t>A</w:t>
      </w:r>
      <w:r>
        <w:t>g</w:t>
      </w:r>
      <w:r>
        <w:rPr>
          <w:spacing w:val="-1"/>
        </w:rPr>
        <w:t>ree</w:t>
      </w:r>
      <w:r>
        <w:rPr>
          <w:spacing w:val="2"/>
        </w:rPr>
        <w:t>m</w:t>
      </w:r>
      <w:r>
        <w:rPr>
          <w:spacing w:val="-1"/>
        </w:rPr>
        <w:t>e</w:t>
      </w:r>
      <w:r>
        <w:t>nt</w:t>
      </w:r>
      <w:r>
        <w:rPr>
          <w:spacing w:val="-5"/>
        </w:rPr>
        <w:t xml:space="preserve"> </w:t>
      </w:r>
      <w:r>
        <w:rPr>
          <w:spacing w:val="1"/>
        </w:rPr>
        <w:t>a</w:t>
      </w:r>
      <w:r>
        <w:rPr>
          <w:spacing w:val="-1"/>
        </w:rPr>
        <w:t>r</w:t>
      </w:r>
      <w:r>
        <w:t xml:space="preserve">e </w:t>
      </w:r>
      <w:r>
        <w:rPr>
          <w:spacing w:val="-1"/>
        </w:rPr>
        <w:t>f</w:t>
      </w:r>
      <w:r>
        <w:t>or</w:t>
      </w:r>
      <w:r>
        <w:rPr>
          <w:spacing w:val="-1"/>
        </w:rPr>
        <w:t xml:space="preserve"> c</w:t>
      </w:r>
      <w:r>
        <w:t>onv</w:t>
      </w:r>
      <w:r>
        <w:rPr>
          <w:spacing w:val="-1"/>
        </w:rPr>
        <w:t>e</w:t>
      </w:r>
      <w:r>
        <w:t>n</w:t>
      </w:r>
      <w:r>
        <w:rPr>
          <w:spacing w:val="2"/>
        </w:rPr>
        <w:t>i</w:t>
      </w:r>
      <w:r>
        <w:rPr>
          <w:spacing w:val="-1"/>
        </w:rPr>
        <w:t>e</w:t>
      </w:r>
      <w:r>
        <w:t>n</w:t>
      </w:r>
      <w:r>
        <w:rPr>
          <w:spacing w:val="-1"/>
        </w:rPr>
        <w:t>c</w:t>
      </w:r>
      <w:r>
        <w:t>e</w:t>
      </w:r>
      <w:r>
        <w:rPr>
          <w:spacing w:val="-1"/>
        </w:rPr>
        <w:t xml:space="preserve"> </w:t>
      </w:r>
      <w:r>
        <w:t>on</w:t>
      </w:r>
      <w:r>
        <w:rPr>
          <w:spacing w:val="5"/>
        </w:rPr>
        <w:t>l</w:t>
      </w:r>
      <w:r>
        <w:t>y</w:t>
      </w:r>
      <w:r>
        <w:rPr>
          <w:spacing w:val="-3"/>
        </w:rPr>
        <w:t xml:space="preserve"> </w:t>
      </w:r>
      <w:r>
        <w:rPr>
          <w:spacing w:val="-1"/>
        </w:rPr>
        <w:t>a</w:t>
      </w:r>
      <w:r>
        <w:t>nd</w:t>
      </w:r>
      <w:r>
        <w:rPr>
          <w:spacing w:val="2"/>
        </w:rPr>
        <w:t xml:space="preserve"> </w:t>
      </w:r>
      <w:r>
        <w:t xml:space="preserve">do not </w:t>
      </w:r>
      <w:r>
        <w:rPr>
          <w:spacing w:val="-1"/>
        </w:rPr>
        <w:t>aff</w:t>
      </w:r>
      <w:r>
        <w:rPr>
          <w:spacing w:val="1"/>
        </w:rPr>
        <w:t>e</w:t>
      </w:r>
      <w:r>
        <w:rPr>
          <w:spacing w:val="-1"/>
        </w:rPr>
        <w:t>c</w:t>
      </w:r>
      <w:r>
        <w:t>t the</w:t>
      </w:r>
      <w:r>
        <w:rPr>
          <w:spacing w:val="-1"/>
        </w:rPr>
        <w:t xml:space="preserve"> c</w:t>
      </w:r>
      <w:r>
        <w:t>onst</w:t>
      </w:r>
      <w:r>
        <w:rPr>
          <w:spacing w:val="-1"/>
        </w:rPr>
        <w:t>r</w:t>
      </w:r>
      <w:r>
        <w:rPr>
          <w:spacing w:val="2"/>
        </w:rPr>
        <w:t>u</w:t>
      </w:r>
      <w:r>
        <w:rPr>
          <w:spacing w:val="-1"/>
        </w:rPr>
        <w:t>c</w:t>
      </w:r>
      <w:r>
        <w:t>tion or</w:t>
      </w:r>
      <w:r>
        <w:rPr>
          <w:spacing w:val="-1"/>
        </w:rPr>
        <w:t xml:space="preserve"> </w:t>
      </w:r>
      <w:r>
        <w:t>int</w:t>
      </w:r>
      <w:r>
        <w:rPr>
          <w:spacing w:val="-1"/>
        </w:rPr>
        <w:t>er</w:t>
      </w:r>
      <w:r>
        <w:t>p</w:t>
      </w:r>
      <w:r>
        <w:rPr>
          <w:spacing w:val="-1"/>
        </w:rPr>
        <w:t>re</w:t>
      </w:r>
      <w:r>
        <w:t>t</w:t>
      </w:r>
      <w:r>
        <w:rPr>
          <w:spacing w:val="-1"/>
        </w:rPr>
        <w:t>a</w:t>
      </w:r>
      <w:r>
        <w:t>tion of</w:t>
      </w:r>
      <w:r>
        <w:rPr>
          <w:spacing w:val="1"/>
        </w:rPr>
        <w:t xml:space="preserve"> </w:t>
      </w:r>
      <w:r>
        <w:rPr>
          <w:spacing w:val="-1"/>
        </w:rPr>
        <w:t>a</w:t>
      </w:r>
      <w:r>
        <w:rPr>
          <w:spacing w:val="2"/>
        </w:rPr>
        <w:t>n</w:t>
      </w:r>
      <w:r>
        <w:t>y</w:t>
      </w:r>
      <w:r>
        <w:rPr>
          <w:spacing w:val="-5"/>
        </w:rPr>
        <w:t xml:space="preserve"> </w:t>
      </w:r>
      <w:r>
        <w:rPr>
          <w:spacing w:val="2"/>
        </w:rPr>
        <w:t>p</w:t>
      </w:r>
      <w:r>
        <w:rPr>
          <w:spacing w:val="-1"/>
        </w:rPr>
        <w:t>r</w:t>
      </w:r>
      <w:r>
        <w:t>ovisions.</w:t>
      </w:r>
    </w:p>
    <w:p w14:paraId="3E8F7B24" w14:textId="77777777" w:rsidR="005E34C9" w:rsidRDefault="005E34C9" w:rsidP="005E34C9">
      <w:pPr>
        <w:pStyle w:val="BodyText"/>
        <w:numPr>
          <w:ilvl w:val="0"/>
          <w:numId w:val="4"/>
        </w:numPr>
        <w:tabs>
          <w:tab w:val="left" w:pos="480"/>
        </w:tabs>
        <w:ind w:right="118"/>
        <w:jc w:val="both"/>
      </w:pPr>
      <w:r w:rsidRPr="00C6623C">
        <w:rPr>
          <w:rFonts w:cs="Times New Roman"/>
          <w:b/>
          <w:bCs/>
          <w:smallCaps/>
        </w:rPr>
        <w:t>Ex</w:t>
      </w:r>
      <w:r w:rsidRPr="00C6623C">
        <w:rPr>
          <w:rFonts w:cs="Times New Roman"/>
          <w:b/>
          <w:bCs/>
          <w:smallCaps/>
          <w:spacing w:val="-1"/>
        </w:rPr>
        <w:t>ec</w:t>
      </w:r>
      <w:r w:rsidRPr="00C6623C">
        <w:rPr>
          <w:rFonts w:cs="Times New Roman"/>
          <w:b/>
          <w:bCs/>
          <w:smallCaps/>
        </w:rPr>
        <w:t>u</w:t>
      </w:r>
      <w:r w:rsidRPr="00C6623C">
        <w:rPr>
          <w:rFonts w:cs="Times New Roman"/>
          <w:b/>
          <w:bCs/>
          <w:smallCaps/>
          <w:spacing w:val="-1"/>
        </w:rPr>
        <w:t>t</w:t>
      </w:r>
      <w:r w:rsidRPr="00C6623C">
        <w:rPr>
          <w:rFonts w:cs="Times New Roman"/>
          <w:b/>
          <w:bCs/>
          <w:smallCaps/>
        </w:rPr>
        <w:t>ion</w:t>
      </w:r>
      <w:r w:rsidRPr="00C6623C">
        <w:rPr>
          <w:rFonts w:cs="Times New Roman"/>
          <w:b/>
          <w:bCs/>
          <w:smallCaps/>
          <w:spacing w:val="12"/>
        </w:rPr>
        <w:t xml:space="preserve"> </w:t>
      </w:r>
      <w:r w:rsidRPr="00C6623C">
        <w:rPr>
          <w:rFonts w:cs="Times New Roman"/>
          <w:b/>
          <w:bCs/>
          <w:smallCaps/>
        </w:rPr>
        <w:t>of</w:t>
      </w:r>
      <w:r w:rsidRPr="00C6623C">
        <w:rPr>
          <w:rFonts w:cs="Times New Roman"/>
          <w:b/>
          <w:bCs/>
          <w:smallCaps/>
          <w:spacing w:val="13"/>
        </w:rPr>
        <w:t xml:space="preserve"> </w:t>
      </w:r>
      <w:r w:rsidRPr="00C6623C">
        <w:rPr>
          <w:rFonts w:cs="Times New Roman"/>
          <w:b/>
          <w:bCs/>
          <w:smallCaps/>
          <w:spacing w:val="-1"/>
        </w:rPr>
        <w:t>C</w:t>
      </w:r>
      <w:r w:rsidRPr="00C6623C">
        <w:rPr>
          <w:rFonts w:cs="Times New Roman"/>
          <w:b/>
          <w:bCs/>
          <w:smallCaps/>
          <w:spacing w:val="-3"/>
        </w:rPr>
        <w:t>o</w:t>
      </w:r>
      <w:r w:rsidRPr="00C6623C">
        <w:rPr>
          <w:rFonts w:cs="Times New Roman"/>
          <w:b/>
          <w:bCs/>
          <w:smallCaps/>
        </w:rPr>
        <w:t>un</w:t>
      </w:r>
      <w:r w:rsidRPr="00C6623C">
        <w:rPr>
          <w:rFonts w:cs="Times New Roman"/>
          <w:b/>
          <w:bCs/>
          <w:smallCaps/>
          <w:spacing w:val="-1"/>
        </w:rPr>
        <w:t>ter</w:t>
      </w:r>
      <w:r w:rsidRPr="00C6623C">
        <w:rPr>
          <w:rFonts w:cs="Times New Roman"/>
          <w:b/>
          <w:bCs/>
          <w:smallCaps/>
        </w:rPr>
        <w:t>pa</w:t>
      </w:r>
      <w:r w:rsidRPr="00C6623C">
        <w:rPr>
          <w:rFonts w:cs="Times New Roman"/>
          <w:b/>
          <w:bCs/>
          <w:smallCaps/>
          <w:spacing w:val="-1"/>
        </w:rPr>
        <w:t>rt</w:t>
      </w:r>
      <w:r w:rsidRPr="00C6623C">
        <w:rPr>
          <w:rFonts w:cs="Times New Roman"/>
          <w:b/>
          <w:bCs/>
          <w:smallCaps/>
        </w:rPr>
        <w:t>s.</w:t>
      </w:r>
      <w:r>
        <w:rPr>
          <w:rFonts w:cs="Times New Roman"/>
          <w:b/>
          <w:bCs/>
          <w:spacing w:val="12"/>
        </w:rPr>
        <w:t xml:space="preserve"> </w:t>
      </w:r>
      <w:r>
        <w:rPr>
          <w:spacing w:val="-1"/>
        </w:rPr>
        <w:t>T</w:t>
      </w:r>
      <w:r>
        <w:t>his</w:t>
      </w:r>
      <w:r>
        <w:rPr>
          <w:spacing w:val="12"/>
        </w:rPr>
        <w:t xml:space="preserve"> </w:t>
      </w:r>
      <w:r>
        <w:rPr>
          <w:spacing w:val="-1"/>
        </w:rPr>
        <w:t>A</w:t>
      </w:r>
      <w:r>
        <w:rPr>
          <w:spacing w:val="-3"/>
        </w:rPr>
        <w:t>g</w:t>
      </w:r>
      <w:r>
        <w:rPr>
          <w:spacing w:val="1"/>
        </w:rPr>
        <w:t>r</w:t>
      </w:r>
      <w:r>
        <w:rPr>
          <w:spacing w:val="-1"/>
        </w:rPr>
        <w:t>ee</w:t>
      </w:r>
      <w:r>
        <w:t>m</w:t>
      </w:r>
      <w:r>
        <w:rPr>
          <w:spacing w:val="-1"/>
        </w:rPr>
        <w:t>e</w:t>
      </w:r>
      <w:r>
        <w:t>nt</w:t>
      </w:r>
      <w:r>
        <w:rPr>
          <w:spacing w:val="12"/>
        </w:rPr>
        <w:t xml:space="preserve"> </w:t>
      </w:r>
      <w:r>
        <w:rPr>
          <w:spacing w:val="2"/>
        </w:rPr>
        <w:t>m</w:t>
      </w:r>
      <w:r>
        <w:rPr>
          <w:spacing w:val="1"/>
        </w:rPr>
        <w:t>a</w:t>
      </w:r>
      <w:r>
        <w:t>y</w:t>
      </w:r>
      <w:r>
        <w:rPr>
          <w:spacing w:val="7"/>
        </w:rPr>
        <w:t xml:space="preserve"> </w:t>
      </w:r>
      <w:r>
        <w:t>be</w:t>
      </w:r>
      <w:r>
        <w:rPr>
          <w:spacing w:val="13"/>
        </w:rPr>
        <w:t xml:space="preserve"> </w:t>
      </w:r>
      <w:r>
        <w:rPr>
          <w:spacing w:val="-1"/>
        </w:rPr>
        <w:t>e</w:t>
      </w:r>
      <w:r>
        <w:rPr>
          <w:spacing w:val="2"/>
        </w:rPr>
        <w:t>x</w:t>
      </w:r>
      <w:r>
        <w:rPr>
          <w:spacing w:val="-1"/>
        </w:rPr>
        <w:t>ec</w:t>
      </w:r>
      <w:r>
        <w:t>ut</w:t>
      </w:r>
      <w:r>
        <w:rPr>
          <w:spacing w:val="-1"/>
        </w:rPr>
        <w:t>e</w:t>
      </w:r>
      <w:r>
        <w:t>d</w:t>
      </w:r>
      <w:r>
        <w:rPr>
          <w:spacing w:val="12"/>
        </w:rPr>
        <w:t xml:space="preserve"> </w:t>
      </w:r>
      <w:r>
        <w:t>in</w:t>
      </w:r>
      <w:r>
        <w:rPr>
          <w:spacing w:val="12"/>
        </w:rPr>
        <w:t xml:space="preserve"> </w:t>
      </w:r>
      <w:r>
        <w:t>t</w:t>
      </w:r>
      <w:r>
        <w:rPr>
          <w:spacing w:val="-1"/>
        </w:rPr>
        <w:t>w</w:t>
      </w:r>
      <w:r>
        <w:t>o</w:t>
      </w:r>
      <w:r>
        <w:rPr>
          <w:spacing w:val="12"/>
        </w:rPr>
        <w:t xml:space="preserve"> </w:t>
      </w:r>
      <w:r>
        <w:t>or</w:t>
      </w:r>
      <w:r>
        <w:rPr>
          <w:spacing w:val="11"/>
        </w:rPr>
        <w:t xml:space="preserve"> </w:t>
      </w:r>
      <w:r>
        <w:t>mo</w:t>
      </w:r>
      <w:r>
        <w:rPr>
          <w:spacing w:val="-1"/>
        </w:rPr>
        <w:t>r</w:t>
      </w:r>
      <w:r>
        <w:t>e</w:t>
      </w:r>
      <w:r>
        <w:rPr>
          <w:spacing w:val="11"/>
        </w:rPr>
        <w:t xml:space="preserve"> </w:t>
      </w:r>
      <w:r>
        <w:rPr>
          <w:spacing w:val="-1"/>
        </w:rPr>
        <w:t>c</w:t>
      </w:r>
      <w:r>
        <w:t>ount</w:t>
      </w:r>
      <w:r>
        <w:rPr>
          <w:spacing w:val="-1"/>
        </w:rPr>
        <w:t>er</w:t>
      </w:r>
      <w:r>
        <w:t>p</w:t>
      </w:r>
      <w:r>
        <w:rPr>
          <w:spacing w:val="-1"/>
        </w:rPr>
        <w:t>ar</w:t>
      </w:r>
      <w:r>
        <w:t xml:space="preserve">ts, </w:t>
      </w:r>
      <w:r>
        <w:rPr>
          <w:spacing w:val="-1"/>
        </w:rPr>
        <w:t>eac</w:t>
      </w:r>
      <w:r>
        <w:t>h</w:t>
      </w:r>
      <w:r>
        <w:rPr>
          <w:spacing w:val="9"/>
        </w:rPr>
        <w:t xml:space="preserve"> </w:t>
      </w:r>
      <w:r>
        <w:t>of</w:t>
      </w:r>
      <w:r>
        <w:rPr>
          <w:spacing w:val="8"/>
        </w:rPr>
        <w:t xml:space="preserve"> </w:t>
      </w:r>
      <w:r>
        <w:rPr>
          <w:spacing w:val="-1"/>
        </w:rPr>
        <w:t>w</w:t>
      </w:r>
      <w:r>
        <w:t>hi</w:t>
      </w:r>
      <w:r>
        <w:rPr>
          <w:spacing w:val="-1"/>
        </w:rPr>
        <w:t>c</w:t>
      </w:r>
      <w:r>
        <w:t>h</w:t>
      </w:r>
      <w:r>
        <w:rPr>
          <w:spacing w:val="7"/>
        </w:rPr>
        <w:t xml:space="preserve"> </w:t>
      </w:r>
      <w:r>
        <w:t>t</w:t>
      </w:r>
      <w:r>
        <w:rPr>
          <w:spacing w:val="2"/>
        </w:rPr>
        <w:t>o</w:t>
      </w:r>
      <w:r>
        <w:rPr>
          <w:spacing w:val="-3"/>
        </w:rPr>
        <w:t>g</w:t>
      </w:r>
      <w:r>
        <w:rPr>
          <w:spacing w:val="-1"/>
        </w:rPr>
        <w:t>e</w:t>
      </w:r>
      <w:r>
        <w:t>th</w:t>
      </w:r>
      <w:r>
        <w:rPr>
          <w:spacing w:val="1"/>
        </w:rPr>
        <w:t>e</w:t>
      </w:r>
      <w:r>
        <w:t>r</w:t>
      </w:r>
      <w:r>
        <w:rPr>
          <w:spacing w:val="6"/>
        </w:rPr>
        <w:t xml:space="preserve"> </w:t>
      </w:r>
      <w:r>
        <w:rPr>
          <w:spacing w:val="2"/>
        </w:rPr>
        <w:t>s</w:t>
      </w:r>
      <w:r>
        <w:t>h</w:t>
      </w:r>
      <w:r>
        <w:rPr>
          <w:spacing w:val="-1"/>
        </w:rPr>
        <w:t>a</w:t>
      </w:r>
      <w:r>
        <w:t>ll</w:t>
      </w:r>
      <w:r>
        <w:rPr>
          <w:spacing w:val="7"/>
        </w:rPr>
        <w:t xml:space="preserve"> </w:t>
      </w:r>
      <w:r>
        <w:t>be</w:t>
      </w:r>
      <w:r>
        <w:rPr>
          <w:spacing w:val="6"/>
        </w:rPr>
        <w:t xml:space="preserve"> </w:t>
      </w:r>
      <w:r>
        <w:rPr>
          <w:spacing w:val="2"/>
        </w:rPr>
        <w:t>d</w:t>
      </w:r>
      <w:r>
        <w:rPr>
          <w:spacing w:val="-1"/>
        </w:rPr>
        <w:t>ee</w:t>
      </w:r>
      <w:r>
        <w:t>m</w:t>
      </w:r>
      <w:r>
        <w:rPr>
          <w:spacing w:val="-1"/>
        </w:rPr>
        <w:t>e</w:t>
      </w:r>
      <w:r>
        <w:t>d</w:t>
      </w:r>
      <w:r>
        <w:rPr>
          <w:spacing w:val="9"/>
        </w:rPr>
        <w:t xml:space="preserve"> </w:t>
      </w:r>
      <w:r>
        <w:rPr>
          <w:spacing w:val="-1"/>
        </w:rPr>
        <w:t>a</w:t>
      </w:r>
      <w:r>
        <w:t>n</w:t>
      </w:r>
      <w:r>
        <w:rPr>
          <w:spacing w:val="7"/>
        </w:rPr>
        <w:t xml:space="preserve"> </w:t>
      </w:r>
      <w:r>
        <w:rPr>
          <w:spacing w:val="2"/>
        </w:rPr>
        <w:t>o</w:t>
      </w:r>
      <w:r>
        <w:rPr>
          <w:spacing w:val="-1"/>
        </w:rPr>
        <w:t>r</w:t>
      </w:r>
      <w:r>
        <w:t>i</w:t>
      </w:r>
      <w:r>
        <w:rPr>
          <w:spacing w:val="-3"/>
        </w:rPr>
        <w:t>g</w:t>
      </w:r>
      <w:r>
        <w:t>i</w:t>
      </w:r>
      <w:r>
        <w:rPr>
          <w:spacing w:val="2"/>
        </w:rPr>
        <w:t>n</w:t>
      </w:r>
      <w:r>
        <w:rPr>
          <w:spacing w:val="-1"/>
        </w:rPr>
        <w:t>a</w:t>
      </w:r>
      <w:r>
        <w:t>l,</w:t>
      </w:r>
      <w:r>
        <w:rPr>
          <w:spacing w:val="7"/>
        </w:rPr>
        <w:t xml:space="preserve"> </w:t>
      </w:r>
      <w:r>
        <w:t>but</w:t>
      </w:r>
      <w:r>
        <w:rPr>
          <w:spacing w:val="7"/>
        </w:rPr>
        <w:t xml:space="preserve"> </w:t>
      </w:r>
      <w:r>
        <w:rPr>
          <w:spacing w:val="-1"/>
        </w:rPr>
        <w:t>a</w:t>
      </w:r>
      <w:r>
        <w:t>ll</w:t>
      </w:r>
      <w:r>
        <w:rPr>
          <w:spacing w:val="7"/>
        </w:rPr>
        <w:t xml:space="preserve"> </w:t>
      </w:r>
      <w:r>
        <w:t>of</w:t>
      </w:r>
      <w:r>
        <w:rPr>
          <w:spacing w:val="8"/>
        </w:rPr>
        <w:t xml:space="preserve"> </w:t>
      </w:r>
      <w:r>
        <w:rPr>
          <w:spacing w:val="-1"/>
        </w:rPr>
        <w:t>w</w:t>
      </w:r>
      <w:r>
        <w:t>hi</w:t>
      </w:r>
      <w:r>
        <w:rPr>
          <w:spacing w:val="-1"/>
        </w:rPr>
        <w:t>c</w:t>
      </w:r>
      <w:r>
        <w:t>h</w:t>
      </w:r>
      <w:r>
        <w:rPr>
          <w:spacing w:val="9"/>
        </w:rPr>
        <w:t xml:space="preserve"> </w:t>
      </w:r>
      <w:r>
        <w:t>t</w:t>
      </w:r>
      <w:r>
        <w:rPr>
          <w:spacing w:val="2"/>
        </w:rPr>
        <w:t>o</w:t>
      </w:r>
      <w:r>
        <w:rPr>
          <w:spacing w:val="-3"/>
        </w:rPr>
        <w:t>g</w:t>
      </w:r>
      <w:r>
        <w:rPr>
          <w:spacing w:val="-1"/>
        </w:rPr>
        <w:t>e</w:t>
      </w:r>
      <w:r>
        <w:rPr>
          <w:spacing w:val="2"/>
        </w:rPr>
        <w:t>t</w:t>
      </w:r>
      <w:r>
        <w:t>h</w:t>
      </w:r>
      <w:r>
        <w:rPr>
          <w:spacing w:val="-1"/>
        </w:rPr>
        <w:t>e</w:t>
      </w:r>
      <w:r>
        <w:t>r</w:t>
      </w:r>
      <w:r>
        <w:rPr>
          <w:spacing w:val="6"/>
        </w:rPr>
        <w:t xml:space="preserve"> </w:t>
      </w:r>
      <w:r>
        <w:t>sh</w:t>
      </w:r>
      <w:r>
        <w:rPr>
          <w:spacing w:val="-1"/>
        </w:rPr>
        <w:t>a</w:t>
      </w:r>
      <w:r>
        <w:t>ll</w:t>
      </w:r>
      <w:r>
        <w:rPr>
          <w:spacing w:val="10"/>
        </w:rPr>
        <w:t xml:space="preserve"> </w:t>
      </w:r>
      <w:r>
        <w:rPr>
          <w:spacing w:val="-1"/>
        </w:rPr>
        <w:t>c</w:t>
      </w:r>
      <w:r>
        <w:t>onstitute one</w:t>
      </w:r>
      <w:r>
        <w:rPr>
          <w:spacing w:val="-9"/>
        </w:rPr>
        <w:t xml:space="preserve"> </w:t>
      </w:r>
      <w:r>
        <w:rPr>
          <w:spacing w:val="-1"/>
        </w:rPr>
        <w:t>a</w:t>
      </w:r>
      <w:r>
        <w:t>nd</w:t>
      </w:r>
      <w:r>
        <w:rPr>
          <w:spacing w:val="-8"/>
        </w:rPr>
        <w:t xml:space="preserve"> </w:t>
      </w:r>
      <w:r>
        <w:t>the</w:t>
      </w:r>
      <w:r>
        <w:rPr>
          <w:spacing w:val="-9"/>
        </w:rPr>
        <w:t xml:space="preserve"> </w:t>
      </w:r>
      <w:r>
        <w:rPr>
          <w:spacing w:val="2"/>
        </w:rPr>
        <w:t>s</w:t>
      </w:r>
      <w:r>
        <w:rPr>
          <w:spacing w:val="-1"/>
        </w:rPr>
        <w:t>a</w:t>
      </w:r>
      <w:r>
        <w:t>me</w:t>
      </w:r>
      <w:r>
        <w:rPr>
          <w:spacing w:val="-9"/>
        </w:rPr>
        <w:t xml:space="preserve"> </w:t>
      </w:r>
      <w:r>
        <w:t>inst</w:t>
      </w:r>
      <w:r>
        <w:rPr>
          <w:spacing w:val="-1"/>
        </w:rPr>
        <w:t>ru</w:t>
      </w:r>
      <w:r>
        <w:rPr>
          <w:spacing w:val="2"/>
        </w:rPr>
        <w:t>m</w:t>
      </w:r>
      <w:r>
        <w:rPr>
          <w:spacing w:val="-1"/>
        </w:rPr>
        <w:t>e</w:t>
      </w:r>
      <w:r>
        <w:t>nt.</w:t>
      </w:r>
      <w:r>
        <w:rPr>
          <w:spacing w:val="-5"/>
        </w:rPr>
        <w:t xml:space="preserve"> </w:t>
      </w:r>
      <w:proofErr w:type="gramStart"/>
      <w:r>
        <w:rPr>
          <w:spacing w:val="-4"/>
        </w:rPr>
        <w:t>I</w:t>
      </w:r>
      <w:r>
        <w:t>n</w:t>
      </w:r>
      <w:r>
        <w:rPr>
          <w:spacing w:val="-8"/>
        </w:rPr>
        <w:t xml:space="preserve"> </w:t>
      </w:r>
      <w:r>
        <w:t>the</w:t>
      </w:r>
      <w:r>
        <w:rPr>
          <w:spacing w:val="-9"/>
        </w:rPr>
        <w:t xml:space="preserve"> </w:t>
      </w:r>
      <w:r>
        <w:rPr>
          <w:spacing w:val="-1"/>
        </w:rPr>
        <w:t>e</w:t>
      </w:r>
      <w:r>
        <w:rPr>
          <w:spacing w:val="2"/>
        </w:rPr>
        <w:t>v</w:t>
      </w:r>
      <w:r>
        <w:rPr>
          <w:spacing w:val="-1"/>
        </w:rPr>
        <w:t>e</w:t>
      </w:r>
      <w:r>
        <w:t>nt</w:t>
      </w:r>
      <w:r>
        <w:rPr>
          <w:spacing w:val="-7"/>
        </w:rPr>
        <w:t xml:space="preserve"> </w:t>
      </w:r>
      <w:r>
        <w:t>th</w:t>
      </w:r>
      <w:r>
        <w:rPr>
          <w:spacing w:val="-1"/>
        </w:rPr>
        <w:t>a</w:t>
      </w:r>
      <w:r>
        <w:t>t</w:t>
      </w:r>
      <w:proofErr w:type="gramEnd"/>
      <w:r>
        <w:rPr>
          <w:spacing w:val="-7"/>
        </w:rPr>
        <w:t xml:space="preserve"> </w:t>
      </w:r>
      <w:r>
        <w:rPr>
          <w:spacing w:val="-1"/>
        </w:rPr>
        <w:t>a</w:t>
      </w:r>
      <w:r>
        <w:rPr>
          <w:spacing w:val="4"/>
        </w:rPr>
        <w:t>n</w:t>
      </w:r>
      <w:r>
        <w:t>y</w:t>
      </w:r>
      <w:r>
        <w:rPr>
          <w:spacing w:val="-10"/>
        </w:rPr>
        <w:t xml:space="preserve"> </w:t>
      </w:r>
      <w:r>
        <w:t>si</w:t>
      </w:r>
      <w:r>
        <w:rPr>
          <w:spacing w:val="-3"/>
        </w:rPr>
        <w:t>g</w:t>
      </w:r>
      <w:r>
        <w:t>n</w:t>
      </w:r>
      <w:r>
        <w:rPr>
          <w:spacing w:val="-1"/>
        </w:rPr>
        <w:t>a</w:t>
      </w:r>
      <w:r>
        <w:t>tu</w:t>
      </w:r>
      <w:r>
        <w:rPr>
          <w:spacing w:val="1"/>
        </w:rPr>
        <w:t>r</w:t>
      </w:r>
      <w:r>
        <w:t>e</w:t>
      </w:r>
      <w:r>
        <w:rPr>
          <w:spacing w:val="-9"/>
        </w:rPr>
        <w:t xml:space="preserve"> </w:t>
      </w:r>
      <w:r>
        <w:t>is</w:t>
      </w:r>
      <w:r>
        <w:rPr>
          <w:spacing w:val="-7"/>
        </w:rPr>
        <w:t xml:space="preserve"> </w:t>
      </w:r>
      <w:r>
        <w:t>d</w:t>
      </w:r>
      <w:r>
        <w:rPr>
          <w:spacing w:val="-1"/>
        </w:rPr>
        <w:t>e</w:t>
      </w:r>
      <w:r>
        <w:t>liv</w:t>
      </w:r>
      <w:r>
        <w:rPr>
          <w:spacing w:val="-1"/>
        </w:rPr>
        <w:t>e</w:t>
      </w:r>
      <w:r>
        <w:rPr>
          <w:spacing w:val="1"/>
        </w:rPr>
        <w:t>r</w:t>
      </w:r>
      <w:r>
        <w:rPr>
          <w:spacing w:val="-1"/>
        </w:rPr>
        <w:t>e</w:t>
      </w:r>
      <w:r>
        <w:t>d</w:t>
      </w:r>
      <w:r>
        <w:rPr>
          <w:spacing w:val="-8"/>
        </w:rPr>
        <w:t xml:space="preserve"> </w:t>
      </w:r>
      <w:r>
        <w:rPr>
          <w:spacing w:val="4"/>
        </w:rPr>
        <w:t>b</w:t>
      </w:r>
      <w:r>
        <w:t>y</w:t>
      </w:r>
      <w:r>
        <w:rPr>
          <w:spacing w:val="-10"/>
        </w:rPr>
        <w:t xml:space="preserve"> </w:t>
      </w:r>
      <w:r>
        <w:rPr>
          <w:spacing w:val="-1"/>
        </w:rPr>
        <w:t>fac</w:t>
      </w:r>
      <w:r>
        <w:t>simile</w:t>
      </w:r>
      <w:r>
        <w:rPr>
          <w:spacing w:val="-9"/>
        </w:rPr>
        <w:t xml:space="preserve"> </w:t>
      </w:r>
      <w:r>
        <w:t>or</w:t>
      </w:r>
      <w:r>
        <w:rPr>
          <w:spacing w:val="-8"/>
        </w:rPr>
        <w:t xml:space="preserve"> </w:t>
      </w:r>
      <w:r>
        <w:rPr>
          <w:spacing w:val="1"/>
        </w:rPr>
        <w:t>e</w:t>
      </w:r>
      <w:r>
        <w:rPr>
          <w:spacing w:val="-1"/>
        </w:rPr>
        <w:t>-</w:t>
      </w:r>
      <w:r>
        <w:t>m</w:t>
      </w:r>
      <w:r>
        <w:rPr>
          <w:spacing w:val="-1"/>
        </w:rPr>
        <w:t>a</w:t>
      </w:r>
      <w:r>
        <w:t>il t</w:t>
      </w:r>
      <w:r>
        <w:rPr>
          <w:spacing w:val="-1"/>
        </w:rPr>
        <w:t>ra</w:t>
      </w:r>
      <w:r>
        <w:t>nsmission of</w:t>
      </w:r>
      <w:r>
        <w:rPr>
          <w:spacing w:val="-1"/>
        </w:rPr>
        <w:t xml:space="preserve"> </w:t>
      </w:r>
      <w:r>
        <w:t>a</w:t>
      </w:r>
      <w:r>
        <w:rPr>
          <w:spacing w:val="-1"/>
        </w:rPr>
        <w:t xml:space="preserve"> </w:t>
      </w:r>
      <w:r>
        <w:rPr>
          <w:spacing w:val="-2"/>
        </w:rPr>
        <w:t>"</w:t>
      </w:r>
      <w:r>
        <w:t>.pd</w:t>
      </w:r>
      <w:r>
        <w:rPr>
          <w:spacing w:val="1"/>
        </w:rPr>
        <w:t>f</w:t>
      </w:r>
      <w:r>
        <w:t>"</w:t>
      </w:r>
      <w:r>
        <w:rPr>
          <w:spacing w:val="-2"/>
        </w:rPr>
        <w:t xml:space="preserve"> </w:t>
      </w:r>
      <w:r>
        <w:rPr>
          <w:spacing w:val="1"/>
        </w:rPr>
        <w:t>f</w:t>
      </w:r>
      <w:r>
        <w:t>o</w:t>
      </w:r>
      <w:r>
        <w:rPr>
          <w:spacing w:val="-1"/>
        </w:rPr>
        <w:t>r</w:t>
      </w:r>
      <w:r>
        <w:t>m</w:t>
      </w:r>
      <w:r>
        <w:rPr>
          <w:spacing w:val="-1"/>
        </w:rPr>
        <w:t>a</w:t>
      </w:r>
      <w:r>
        <w:t>t d</w:t>
      </w:r>
      <w:r>
        <w:rPr>
          <w:spacing w:val="-1"/>
        </w:rPr>
        <w:t>a</w:t>
      </w:r>
      <w:r>
        <w:t>ta</w:t>
      </w:r>
      <w:r>
        <w:rPr>
          <w:spacing w:val="-1"/>
        </w:rPr>
        <w:t xml:space="preserve"> f</w:t>
      </w:r>
      <w:r>
        <w:t>il</w:t>
      </w:r>
      <w:r>
        <w:rPr>
          <w:spacing w:val="-1"/>
        </w:rPr>
        <w:t>e</w:t>
      </w:r>
      <w:r>
        <w:t>, su</w:t>
      </w:r>
      <w:r>
        <w:rPr>
          <w:spacing w:val="-1"/>
        </w:rPr>
        <w:t>c</w:t>
      </w:r>
      <w:r>
        <w:t>h si</w:t>
      </w:r>
      <w:r>
        <w:rPr>
          <w:spacing w:val="-3"/>
        </w:rPr>
        <w:t>g</w:t>
      </w:r>
      <w:r>
        <w:rPr>
          <w:spacing w:val="2"/>
        </w:rPr>
        <w:t>n</w:t>
      </w:r>
      <w:r>
        <w:rPr>
          <w:spacing w:val="-1"/>
        </w:rPr>
        <w:t>a</w:t>
      </w:r>
      <w:r>
        <w:t>tu</w:t>
      </w:r>
      <w:r>
        <w:rPr>
          <w:spacing w:val="-1"/>
        </w:rPr>
        <w:t>r</w:t>
      </w:r>
      <w:r>
        <w:t>e</w:t>
      </w:r>
      <w:r>
        <w:rPr>
          <w:spacing w:val="-1"/>
        </w:rPr>
        <w:t xml:space="preserve"> </w:t>
      </w:r>
      <w:r>
        <w:t>sh</w:t>
      </w:r>
      <w:r>
        <w:rPr>
          <w:spacing w:val="-1"/>
        </w:rPr>
        <w:t>a</w:t>
      </w:r>
      <w:r>
        <w:t>ll be</w:t>
      </w:r>
      <w:r>
        <w:rPr>
          <w:spacing w:val="-1"/>
        </w:rPr>
        <w:t xml:space="preserve"> </w:t>
      </w:r>
      <w:r>
        <w:t>v</w:t>
      </w:r>
      <w:r>
        <w:rPr>
          <w:spacing w:val="-1"/>
        </w:rPr>
        <w:t>a</w:t>
      </w:r>
      <w:r>
        <w:t xml:space="preserve">lid </w:t>
      </w:r>
      <w:r>
        <w:rPr>
          <w:spacing w:val="-1"/>
        </w:rPr>
        <w:t>w</w:t>
      </w:r>
      <w:r>
        <w:t>ith the</w:t>
      </w:r>
      <w:r>
        <w:rPr>
          <w:spacing w:val="-1"/>
        </w:rPr>
        <w:t xml:space="preserve"> </w:t>
      </w:r>
      <w:r>
        <w:t>s</w:t>
      </w:r>
      <w:r>
        <w:rPr>
          <w:spacing w:val="-1"/>
        </w:rPr>
        <w:t>a</w:t>
      </w:r>
      <w:r>
        <w:t>me</w:t>
      </w:r>
      <w:r>
        <w:rPr>
          <w:spacing w:val="-1"/>
        </w:rPr>
        <w:t xml:space="preserve"> f</w:t>
      </w:r>
      <w:r>
        <w:t>o</w:t>
      </w:r>
      <w:r>
        <w:rPr>
          <w:spacing w:val="1"/>
        </w:rPr>
        <w:t>r</w:t>
      </w:r>
      <w:r>
        <w:rPr>
          <w:spacing w:val="-1"/>
        </w:rPr>
        <w:t>c</w:t>
      </w:r>
      <w:r>
        <w:t>e</w:t>
      </w:r>
      <w:r>
        <w:rPr>
          <w:spacing w:val="-1"/>
        </w:rPr>
        <w:t xml:space="preserve"> a</w:t>
      </w:r>
      <w:r>
        <w:t xml:space="preserve">nd </w:t>
      </w:r>
      <w:r>
        <w:rPr>
          <w:spacing w:val="-1"/>
        </w:rPr>
        <w:t>eff</w:t>
      </w:r>
      <w:r>
        <w:rPr>
          <w:spacing w:val="1"/>
        </w:rPr>
        <w:t>e</w:t>
      </w:r>
      <w:r>
        <w:rPr>
          <w:spacing w:val="-1"/>
        </w:rPr>
        <w:t>c</w:t>
      </w:r>
      <w:r>
        <w:t xml:space="preserve">t </w:t>
      </w:r>
      <w:r>
        <w:rPr>
          <w:spacing w:val="-1"/>
        </w:rPr>
        <w:t>a</w:t>
      </w:r>
      <w:r>
        <w:t>s if</w:t>
      </w:r>
      <w:r>
        <w:rPr>
          <w:spacing w:val="-1"/>
        </w:rPr>
        <w:t xml:space="preserve"> </w:t>
      </w:r>
      <w:r>
        <w:t>su</w:t>
      </w:r>
      <w:r>
        <w:rPr>
          <w:spacing w:val="-1"/>
        </w:rPr>
        <w:t>c</w:t>
      </w:r>
      <w:r>
        <w:t>h</w:t>
      </w:r>
      <w:r>
        <w:rPr>
          <w:spacing w:val="2"/>
        </w:rPr>
        <w:t xml:space="preserve"> </w:t>
      </w:r>
      <w:r>
        <w:rPr>
          <w:spacing w:val="-1"/>
        </w:rPr>
        <w:t>fac</w:t>
      </w:r>
      <w:r>
        <w:t>simile</w:t>
      </w:r>
      <w:r>
        <w:rPr>
          <w:spacing w:val="1"/>
        </w:rPr>
        <w:t xml:space="preserve"> </w:t>
      </w:r>
      <w:r>
        <w:t>or</w:t>
      </w:r>
      <w:r>
        <w:rPr>
          <w:spacing w:val="-1"/>
        </w:rPr>
        <w:t xml:space="preserve"> </w:t>
      </w:r>
      <w:r>
        <w:rPr>
          <w:spacing w:val="-2"/>
        </w:rPr>
        <w:t>"</w:t>
      </w:r>
      <w:r>
        <w:t>.pd</w:t>
      </w:r>
      <w:r>
        <w:rPr>
          <w:spacing w:val="1"/>
        </w:rPr>
        <w:t>f</w:t>
      </w:r>
      <w:r>
        <w:t>"</w:t>
      </w:r>
      <w:r>
        <w:rPr>
          <w:spacing w:val="-2"/>
        </w:rPr>
        <w:t xml:space="preserve"> </w:t>
      </w:r>
      <w:r>
        <w:t>s</w:t>
      </w:r>
      <w:r>
        <w:rPr>
          <w:spacing w:val="2"/>
        </w:rPr>
        <w:t>i</w:t>
      </w:r>
      <w:r>
        <w:rPr>
          <w:spacing w:val="-3"/>
        </w:rPr>
        <w:t>g</w:t>
      </w:r>
      <w:r>
        <w:t>n</w:t>
      </w:r>
      <w:r>
        <w:rPr>
          <w:spacing w:val="-1"/>
        </w:rPr>
        <w:t>a</w:t>
      </w:r>
      <w:r>
        <w:t>tu</w:t>
      </w:r>
      <w:r>
        <w:rPr>
          <w:spacing w:val="1"/>
        </w:rPr>
        <w:t>r</w:t>
      </w:r>
      <w:r>
        <w:t>e</w:t>
      </w:r>
      <w:r>
        <w:rPr>
          <w:spacing w:val="-1"/>
        </w:rPr>
        <w:t xml:space="preserve"> </w:t>
      </w:r>
      <w:r>
        <w:t>p</w:t>
      </w:r>
      <w:r>
        <w:rPr>
          <w:spacing w:val="1"/>
        </w:rPr>
        <w:t>a</w:t>
      </w:r>
      <w:r>
        <w:t>ge</w:t>
      </w:r>
      <w:r>
        <w:rPr>
          <w:spacing w:val="1"/>
        </w:rPr>
        <w:t xml:space="preserve"> </w:t>
      </w:r>
      <w:r>
        <w:rPr>
          <w:spacing w:val="-1"/>
        </w:rPr>
        <w:t>wer</w:t>
      </w:r>
      <w:r>
        <w:t>e</w:t>
      </w:r>
      <w:r>
        <w:rPr>
          <w:spacing w:val="1"/>
        </w:rPr>
        <w:t xml:space="preserve"> </w:t>
      </w:r>
      <w:r>
        <w:rPr>
          <w:spacing w:val="-1"/>
        </w:rPr>
        <w:t>a</w:t>
      </w:r>
      <w:r>
        <w:t>n o</w:t>
      </w:r>
      <w:r>
        <w:rPr>
          <w:spacing w:val="-1"/>
        </w:rPr>
        <w:t>r</w:t>
      </w:r>
      <w:r>
        <w:rPr>
          <w:spacing w:val="2"/>
        </w:rPr>
        <w:t>i</w:t>
      </w:r>
      <w:r>
        <w:rPr>
          <w:spacing w:val="-3"/>
        </w:rPr>
        <w:t>g</w:t>
      </w:r>
      <w:r>
        <w:t>in</w:t>
      </w:r>
      <w:r>
        <w:rPr>
          <w:spacing w:val="-1"/>
        </w:rPr>
        <w:t>a</w:t>
      </w:r>
      <w:r>
        <w:t>l th</w:t>
      </w:r>
      <w:r>
        <w:rPr>
          <w:spacing w:val="-1"/>
        </w:rPr>
        <w:t>e</w:t>
      </w:r>
      <w:r>
        <w:rPr>
          <w:spacing w:val="1"/>
        </w:rPr>
        <w:t>r</w:t>
      </w:r>
      <w:r>
        <w:rPr>
          <w:spacing w:val="-1"/>
        </w:rPr>
        <w:t>e</w:t>
      </w:r>
      <w:r>
        <w:t>o</w:t>
      </w:r>
      <w:r>
        <w:rPr>
          <w:spacing w:val="-1"/>
        </w:rPr>
        <w:t>f</w:t>
      </w:r>
      <w:r>
        <w:t>.</w:t>
      </w:r>
    </w:p>
    <w:p w14:paraId="2173E3E1" w14:textId="77777777" w:rsidR="005E34C9" w:rsidRDefault="005E34C9" w:rsidP="005E34C9">
      <w:pPr>
        <w:pStyle w:val="ListParagraph"/>
        <w:rPr>
          <w:rFonts w:ascii="Times New Roman Bold" w:hAnsi="Times New Roman Bold"/>
          <w:b/>
          <w:smallCaps/>
        </w:rPr>
      </w:pPr>
    </w:p>
    <w:p w14:paraId="5B578CEA" w14:textId="71FE459A" w:rsidR="005E34C9" w:rsidRPr="00D619B3" w:rsidRDefault="005E34C9" w:rsidP="005E34C9">
      <w:pPr>
        <w:pStyle w:val="ListParagraph"/>
        <w:numPr>
          <w:ilvl w:val="0"/>
          <w:numId w:val="4"/>
        </w:numPr>
        <w:rPr>
          <w:rFonts w:cs="Times New Roman"/>
          <w:szCs w:val="24"/>
        </w:rPr>
      </w:pPr>
      <w:r w:rsidRPr="003800E2">
        <w:rPr>
          <w:rFonts w:ascii="Times New Roman Bold" w:hAnsi="Times New Roman Bold"/>
          <w:b/>
          <w:smallCaps/>
        </w:rPr>
        <w:t>Debarment.</w:t>
      </w:r>
      <w:r w:rsidRPr="003800E2">
        <w:rPr>
          <w:b/>
          <w:spacing w:val="-7"/>
        </w:rPr>
        <w:t xml:space="preserve"> </w:t>
      </w:r>
      <w:r w:rsidRPr="003800E2">
        <w:t>Neither</w:t>
      </w:r>
      <w:r w:rsidRPr="003800E2">
        <w:rPr>
          <w:spacing w:val="-5"/>
        </w:rPr>
        <w:t xml:space="preserve"> </w:t>
      </w:r>
      <w:r w:rsidRPr="003800E2">
        <w:t>the</w:t>
      </w:r>
      <w:r w:rsidRPr="003800E2">
        <w:rPr>
          <w:spacing w:val="-5"/>
        </w:rPr>
        <w:t xml:space="preserve"> </w:t>
      </w:r>
      <w:r w:rsidRPr="003800E2">
        <w:t>Contractor</w:t>
      </w:r>
      <w:r w:rsidRPr="003800E2">
        <w:rPr>
          <w:spacing w:val="-6"/>
        </w:rPr>
        <w:t xml:space="preserve"> </w:t>
      </w:r>
      <w:r w:rsidRPr="003800E2">
        <w:t>nor</w:t>
      </w:r>
      <w:r w:rsidRPr="003800E2">
        <w:rPr>
          <w:spacing w:val="-5"/>
        </w:rPr>
        <w:t xml:space="preserve"> </w:t>
      </w:r>
      <w:r w:rsidRPr="003800E2">
        <w:t>any</w:t>
      </w:r>
      <w:r w:rsidRPr="003800E2">
        <w:rPr>
          <w:spacing w:val="-5"/>
        </w:rPr>
        <w:t xml:space="preserve"> </w:t>
      </w:r>
      <w:r w:rsidRPr="003800E2">
        <w:t>of</w:t>
      </w:r>
      <w:r w:rsidRPr="003800E2">
        <w:rPr>
          <w:spacing w:val="-7"/>
        </w:rPr>
        <w:t xml:space="preserve"> </w:t>
      </w:r>
      <w:r w:rsidRPr="003800E2">
        <w:t>its</w:t>
      </w:r>
      <w:r w:rsidRPr="003800E2">
        <w:rPr>
          <w:spacing w:val="-5"/>
        </w:rPr>
        <w:t xml:space="preserve"> </w:t>
      </w:r>
      <w:r w:rsidRPr="003800E2">
        <w:t>Affiliates</w:t>
      </w:r>
      <w:r w:rsidRPr="003800E2">
        <w:rPr>
          <w:spacing w:val="-5"/>
        </w:rPr>
        <w:t xml:space="preserve"> </w:t>
      </w:r>
      <w:r w:rsidRPr="003800E2">
        <w:t>(a)</w:t>
      </w:r>
      <w:r w:rsidRPr="003800E2">
        <w:rPr>
          <w:spacing w:val="-6"/>
        </w:rPr>
        <w:t xml:space="preserve"> </w:t>
      </w:r>
      <w:r w:rsidRPr="003800E2">
        <w:t>has</w:t>
      </w:r>
      <w:r w:rsidRPr="003800E2">
        <w:rPr>
          <w:spacing w:val="-5"/>
        </w:rPr>
        <w:t xml:space="preserve"> </w:t>
      </w:r>
      <w:r w:rsidRPr="003800E2">
        <w:t>been</w:t>
      </w:r>
      <w:r w:rsidRPr="003800E2">
        <w:rPr>
          <w:spacing w:val="-5"/>
        </w:rPr>
        <w:t xml:space="preserve"> </w:t>
      </w:r>
      <w:r w:rsidRPr="003800E2">
        <w:t>debarred</w:t>
      </w:r>
      <w:r w:rsidRPr="003800E2">
        <w:rPr>
          <w:spacing w:val="-5"/>
        </w:rPr>
        <w:t xml:space="preserve"> </w:t>
      </w:r>
      <w:r w:rsidRPr="003800E2">
        <w:t>by</w:t>
      </w:r>
      <w:r w:rsidRPr="003800E2">
        <w:rPr>
          <w:spacing w:val="-6"/>
        </w:rPr>
        <w:t xml:space="preserve"> </w:t>
      </w:r>
      <w:r w:rsidRPr="003800E2">
        <w:t>the</w:t>
      </w:r>
      <w:r w:rsidRPr="003800E2">
        <w:rPr>
          <w:spacing w:val="-5"/>
        </w:rPr>
        <w:t xml:space="preserve"> </w:t>
      </w:r>
      <w:r w:rsidRPr="003800E2">
        <w:t>State</w:t>
      </w:r>
      <w:r w:rsidRPr="003800E2">
        <w:rPr>
          <w:spacing w:val="-58"/>
        </w:rPr>
        <w:t xml:space="preserve"> </w:t>
      </w:r>
      <w:r w:rsidRPr="003800E2">
        <w:t>or Federal government, (b) is subject to debarment proceedings by the State or Federal</w:t>
      </w:r>
      <w:r w:rsidRPr="003800E2">
        <w:rPr>
          <w:spacing w:val="1"/>
        </w:rPr>
        <w:t xml:space="preserve"> </w:t>
      </w:r>
      <w:r w:rsidRPr="003800E2">
        <w:t>government or (c) will use, in any capacity, in connection with the activities to be performed</w:t>
      </w:r>
      <w:r w:rsidRPr="003800E2">
        <w:rPr>
          <w:spacing w:val="1"/>
        </w:rPr>
        <w:t xml:space="preserve"> </w:t>
      </w:r>
      <w:r w:rsidRPr="003800E2">
        <w:t>under this Agreement, any Person that has been debarred, or who is the subject of debarment</w:t>
      </w:r>
      <w:r w:rsidRPr="003800E2">
        <w:rPr>
          <w:spacing w:val="1"/>
        </w:rPr>
        <w:t xml:space="preserve"> </w:t>
      </w:r>
      <w:r w:rsidRPr="003800E2">
        <w:t>proceedings</w:t>
      </w:r>
      <w:r w:rsidRPr="003800E2">
        <w:rPr>
          <w:spacing w:val="-12"/>
        </w:rPr>
        <w:t xml:space="preserve"> </w:t>
      </w:r>
      <w:r w:rsidRPr="003800E2">
        <w:t>by</w:t>
      </w:r>
      <w:r w:rsidRPr="003800E2">
        <w:rPr>
          <w:spacing w:val="-10"/>
        </w:rPr>
        <w:t xml:space="preserve"> </w:t>
      </w:r>
      <w:r w:rsidRPr="003800E2">
        <w:t>the</w:t>
      </w:r>
      <w:r w:rsidRPr="003800E2">
        <w:rPr>
          <w:spacing w:val="-11"/>
        </w:rPr>
        <w:t xml:space="preserve"> </w:t>
      </w:r>
      <w:r w:rsidRPr="003800E2">
        <w:t>State</w:t>
      </w:r>
      <w:r w:rsidRPr="003800E2">
        <w:rPr>
          <w:spacing w:val="-11"/>
        </w:rPr>
        <w:t xml:space="preserve"> </w:t>
      </w:r>
      <w:r w:rsidRPr="003800E2">
        <w:t>or</w:t>
      </w:r>
      <w:r w:rsidRPr="003800E2">
        <w:rPr>
          <w:spacing w:val="-10"/>
        </w:rPr>
        <w:t xml:space="preserve"> </w:t>
      </w:r>
      <w:r w:rsidRPr="003800E2">
        <w:t>Federal</w:t>
      </w:r>
      <w:r w:rsidRPr="003800E2">
        <w:rPr>
          <w:spacing w:val="-9"/>
        </w:rPr>
        <w:t xml:space="preserve"> </w:t>
      </w:r>
      <w:r w:rsidRPr="003800E2">
        <w:t>government.</w:t>
      </w:r>
      <w:r w:rsidRPr="003800E2">
        <w:rPr>
          <w:spacing w:val="-11"/>
        </w:rPr>
        <w:t xml:space="preserve"> </w:t>
      </w:r>
      <w:r w:rsidRPr="003800E2">
        <w:t>If</w:t>
      </w:r>
      <w:r w:rsidRPr="003800E2">
        <w:rPr>
          <w:spacing w:val="-11"/>
        </w:rPr>
        <w:t xml:space="preserve"> </w:t>
      </w:r>
      <w:r w:rsidRPr="003800E2">
        <w:t>either</w:t>
      </w:r>
      <w:r w:rsidRPr="003800E2">
        <w:rPr>
          <w:spacing w:val="-10"/>
        </w:rPr>
        <w:t xml:space="preserve"> </w:t>
      </w:r>
      <w:r w:rsidRPr="003800E2">
        <w:t>Party</w:t>
      </w:r>
      <w:r w:rsidRPr="003800E2">
        <w:rPr>
          <w:spacing w:val="-10"/>
        </w:rPr>
        <w:t xml:space="preserve"> </w:t>
      </w:r>
      <w:r w:rsidRPr="003800E2">
        <w:t>learns</w:t>
      </w:r>
      <w:r w:rsidRPr="003800E2">
        <w:rPr>
          <w:spacing w:val="-12"/>
        </w:rPr>
        <w:t xml:space="preserve"> </w:t>
      </w:r>
      <w:r w:rsidRPr="003800E2">
        <w:t>that</w:t>
      </w:r>
      <w:r w:rsidRPr="003800E2">
        <w:rPr>
          <w:spacing w:val="-12"/>
        </w:rPr>
        <w:t xml:space="preserve"> </w:t>
      </w:r>
      <w:r w:rsidRPr="003800E2">
        <w:t>a</w:t>
      </w:r>
      <w:r w:rsidRPr="003800E2">
        <w:rPr>
          <w:spacing w:val="-10"/>
        </w:rPr>
        <w:t xml:space="preserve"> </w:t>
      </w:r>
      <w:r w:rsidRPr="003800E2">
        <w:t>Person</w:t>
      </w:r>
      <w:r w:rsidRPr="003800E2">
        <w:rPr>
          <w:spacing w:val="-12"/>
        </w:rPr>
        <w:t xml:space="preserve"> </w:t>
      </w:r>
      <w:r w:rsidRPr="003800E2">
        <w:t>performing</w:t>
      </w:r>
      <w:r w:rsidRPr="003800E2">
        <w:rPr>
          <w:spacing w:val="-57"/>
        </w:rPr>
        <w:t xml:space="preserve"> </w:t>
      </w:r>
      <w:r w:rsidR="00352DF5">
        <w:rPr>
          <w:spacing w:val="-57"/>
        </w:rPr>
        <w:t xml:space="preserve">   </w:t>
      </w:r>
      <w:r w:rsidRPr="003800E2">
        <w:t xml:space="preserve">on its behalf under this Agreement has been debarred by the State or Federal </w:t>
      </w:r>
      <w:proofErr w:type="gramStart"/>
      <w:r w:rsidRPr="003800E2">
        <w:t>government,</w:t>
      </w:r>
      <w:r>
        <w:t xml:space="preserve"> </w:t>
      </w:r>
      <w:r w:rsidRPr="003800E2">
        <w:t>or</w:t>
      </w:r>
      <w:proofErr w:type="gramEnd"/>
      <w:r w:rsidRPr="003800E2">
        <w:rPr>
          <w:spacing w:val="1"/>
        </w:rPr>
        <w:t xml:space="preserve"> </w:t>
      </w:r>
      <w:r w:rsidRPr="003800E2">
        <w:t>has become the subject of debarment proceedings by the State or Federal government, such</w:t>
      </w:r>
      <w:r w:rsidRPr="003800E2">
        <w:rPr>
          <w:spacing w:val="1"/>
        </w:rPr>
        <w:t xml:space="preserve"> </w:t>
      </w:r>
      <w:r w:rsidRPr="003800E2">
        <w:t>Party shall promptly notify the other</w:t>
      </w:r>
      <w:r w:rsidRPr="003800E2">
        <w:rPr>
          <w:spacing w:val="1"/>
        </w:rPr>
        <w:t xml:space="preserve"> </w:t>
      </w:r>
      <w:r w:rsidRPr="003800E2">
        <w:t>Party and shall</w:t>
      </w:r>
      <w:r w:rsidRPr="003800E2">
        <w:rPr>
          <w:spacing w:val="1"/>
        </w:rPr>
        <w:t xml:space="preserve"> </w:t>
      </w:r>
      <w:r w:rsidRPr="003800E2">
        <w:t>prohibit such Person from further</w:t>
      </w:r>
      <w:r w:rsidRPr="003800E2">
        <w:rPr>
          <w:spacing w:val="1"/>
        </w:rPr>
        <w:t xml:space="preserve"> </w:t>
      </w:r>
      <w:r w:rsidRPr="003800E2">
        <w:t>performance</w:t>
      </w:r>
      <w:r w:rsidRPr="003800E2">
        <w:rPr>
          <w:spacing w:val="-1"/>
        </w:rPr>
        <w:t xml:space="preserve"> </w:t>
      </w:r>
      <w:r w:rsidRPr="003800E2">
        <w:t>on its behalf</w:t>
      </w:r>
      <w:r w:rsidRPr="003800E2">
        <w:rPr>
          <w:spacing w:val="-1"/>
        </w:rPr>
        <w:t xml:space="preserve"> </w:t>
      </w:r>
      <w:r w:rsidRPr="003800E2">
        <w:t>under this</w:t>
      </w:r>
      <w:r w:rsidRPr="003800E2">
        <w:rPr>
          <w:spacing w:val="-1"/>
        </w:rPr>
        <w:t xml:space="preserve"> </w:t>
      </w:r>
      <w:r w:rsidRPr="003800E2">
        <w:t>Agreement.</w:t>
      </w:r>
    </w:p>
    <w:p w14:paraId="61CDCEAD" w14:textId="77777777" w:rsidR="00C7753A" w:rsidRPr="00D619B3" w:rsidRDefault="00C7753A" w:rsidP="00C07257">
      <w:pPr>
        <w:pStyle w:val="ListParagraph"/>
        <w:rPr>
          <w:rFonts w:cs="Times New Roman"/>
          <w:szCs w:val="24"/>
        </w:rPr>
      </w:pPr>
    </w:p>
    <w:p w14:paraId="1A54C338" w14:textId="77777777" w:rsidR="0086733F" w:rsidRDefault="0086733F" w:rsidP="00C07257">
      <w:pPr>
        <w:ind w:left="360"/>
        <w:rPr>
          <w:rFonts w:cs="Times New Roman"/>
          <w:szCs w:val="24"/>
        </w:rPr>
      </w:pPr>
    </w:p>
    <w:p w14:paraId="4A173EAC" w14:textId="49FA1718" w:rsidR="00457DB0" w:rsidRPr="00D619B3" w:rsidRDefault="00457DB0" w:rsidP="00C07257">
      <w:pPr>
        <w:ind w:left="360"/>
        <w:rPr>
          <w:rFonts w:cs="Times New Roman"/>
          <w:szCs w:val="24"/>
        </w:rPr>
        <w:sectPr w:rsidR="00457DB0" w:rsidRPr="00D619B3" w:rsidSect="008D4FDC">
          <w:headerReference w:type="default" r:id="rId11"/>
          <w:footerReference w:type="default" r:id="rId12"/>
          <w:pgSz w:w="12240" w:h="15840"/>
          <w:pgMar w:top="1440" w:right="1440" w:bottom="1440" w:left="1440" w:header="720" w:footer="720" w:gutter="0"/>
          <w:cols w:space="720"/>
          <w:docGrid w:linePitch="360"/>
        </w:sectPr>
      </w:pPr>
    </w:p>
    <w:p w14:paraId="69B4C280" w14:textId="0213BBC6" w:rsidR="00F62AB9" w:rsidRPr="00D619B3" w:rsidRDefault="003A77E5" w:rsidP="00C07257">
      <w:pPr>
        <w:ind w:left="360"/>
        <w:rPr>
          <w:rFonts w:cs="Times New Roman"/>
          <w:szCs w:val="24"/>
        </w:rPr>
      </w:pPr>
      <w:r w:rsidRPr="00D619B3">
        <w:rPr>
          <w:rFonts w:cs="Times New Roman"/>
          <w:szCs w:val="24"/>
        </w:rPr>
        <w:lastRenderedPageBreak/>
        <w:t>IN WITNESS WHEREOF, the parties have caused this Agreement to be signed by their</w:t>
      </w:r>
      <w:r w:rsidR="00830B57" w:rsidRPr="00D619B3">
        <w:rPr>
          <w:rFonts w:cs="Times New Roman"/>
          <w:szCs w:val="24"/>
        </w:rPr>
        <w:t xml:space="preserve"> </w:t>
      </w:r>
      <w:r w:rsidRPr="00D619B3">
        <w:rPr>
          <w:rFonts w:cs="Times New Roman"/>
          <w:szCs w:val="24"/>
        </w:rPr>
        <w:t>respective authorized representatives.</w:t>
      </w:r>
    </w:p>
    <w:p w14:paraId="6BB9E253" w14:textId="77777777" w:rsidR="00C07257" w:rsidRPr="00D619B3" w:rsidRDefault="00C07257" w:rsidP="00C07257">
      <w:pPr>
        <w:ind w:left="360"/>
        <w:rPr>
          <w:rFonts w:cs="Times New Roman"/>
          <w:szCs w:val="24"/>
        </w:rPr>
      </w:pPr>
    </w:p>
    <w:p w14:paraId="4AF8893C" w14:textId="20BC21FC" w:rsidR="00C07257" w:rsidRPr="00457DB0" w:rsidRDefault="005E34C9" w:rsidP="00C07257">
      <w:pPr>
        <w:ind w:left="360"/>
        <w:rPr>
          <w:rFonts w:cs="Times New Roman"/>
          <w:b/>
          <w:szCs w:val="24"/>
        </w:rPr>
      </w:pPr>
      <w:r>
        <w:rPr>
          <w:rFonts w:cs="Times New Roman"/>
          <w:b/>
          <w:szCs w:val="24"/>
        </w:rPr>
        <w:t xml:space="preserve">WINSTON-SALEM STATE </w:t>
      </w:r>
      <w:r w:rsidR="003A77E5" w:rsidRPr="00457DB0">
        <w:rPr>
          <w:rFonts w:cs="Times New Roman"/>
          <w:b/>
          <w:szCs w:val="24"/>
        </w:rPr>
        <w:t>UNIVERSITY</w:t>
      </w:r>
    </w:p>
    <w:p w14:paraId="23DE523C" w14:textId="77777777" w:rsidR="00C07257" w:rsidRPr="00457DB0" w:rsidRDefault="00C07257" w:rsidP="00C07257">
      <w:pPr>
        <w:ind w:left="360"/>
        <w:rPr>
          <w:rFonts w:cs="Times New Roman"/>
          <w:szCs w:val="24"/>
        </w:rPr>
      </w:pPr>
    </w:p>
    <w:p w14:paraId="380A0D64" w14:textId="77777777" w:rsidR="00BD2BA7" w:rsidRDefault="00BD2BA7" w:rsidP="00C07257">
      <w:pPr>
        <w:ind w:left="360"/>
        <w:rPr>
          <w:rFonts w:cs="Times New Roman"/>
          <w:szCs w:val="24"/>
        </w:rPr>
      </w:pPr>
    </w:p>
    <w:p w14:paraId="06438DF9" w14:textId="77777777" w:rsidR="00AE7CF8" w:rsidRPr="00502DD8" w:rsidRDefault="00AE7CF8" w:rsidP="00AE7CF8">
      <w:pPr>
        <w:ind w:firstLine="360"/>
        <w:rPr>
          <w:rFonts w:cs="Times New Roman"/>
          <w:sz w:val="32"/>
          <w:szCs w:val="32"/>
        </w:rPr>
      </w:pPr>
      <w:r w:rsidRPr="00182497">
        <w:rPr>
          <w:rFonts w:cs="Times New Roman"/>
          <w:highlight w:val="yellow"/>
        </w:rPr>
        <w:t>Signature:</w:t>
      </w:r>
      <w:r w:rsidRPr="00182497">
        <w:rPr>
          <w:rFonts w:cs="Times New Roman"/>
          <w:highlight w:val="yellow"/>
        </w:rPr>
        <w:tab/>
        <w:t>_______________________________________________________________</w:t>
      </w:r>
      <w:r w:rsidRPr="00503945">
        <w:rPr>
          <w:rFonts w:cs="Times New Roman"/>
        </w:rPr>
        <w:t xml:space="preserve"> </w:t>
      </w:r>
      <w:r>
        <w:rPr>
          <w:rFonts w:cs="Times New Roman"/>
        </w:rPr>
        <w:t xml:space="preserve"> </w:t>
      </w:r>
    </w:p>
    <w:p w14:paraId="68AA4CBE" w14:textId="77777777" w:rsidR="00AE7CF8" w:rsidRPr="00503945" w:rsidRDefault="00AE7CF8" w:rsidP="00AE7CF8">
      <w:pPr>
        <w:rPr>
          <w:rFonts w:cs="Times New Roman"/>
        </w:rPr>
      </w:pPr>
    </w:p>
    <w:p w14:paraId="684EF335" w14:textId="58FBFFC4" w:rsidR="00AE7CF8" w:rsidRPr="00154C5D" w:rsidRDefault="00AE7CF8" w:rsidP="00AE7CF8">
      <w:pPr>
        <w:ind w:firstLine="360"/>
        <w:rPr>
          <w:rFonts w:cs="Times New Roman"/>
          <w:highlight w:val="yellow"/>
        </w:rPr>
      </w:pPr>
      <w:r w:rsidRPr="00154C5D">
        <w:rPr>
          <w:rFonts w:cs="Times New Roman"/>
          <w:highlight w:val="yellow"/>
        </w:rPr>
        <w:t>Name:</w:t>
      </w:r>
      <w:r w:rsidRPr="00154C5D">
        <w:rPr>
          <w:rFonts w:cs="Times New Roman"/>
          <w:highlight w:val="yellow"/>
        </w:rPr>
        <w:tab/>
        <w:t>_________________________________________________________</w:t>
      </w:r>
      <w:r>
        <w:rPr>
          <w:rFonts w:cs="Times New Roman"/>
          <w:highlight w:val="yellow"/>
        </w:rPr>
        <w:t>______</w:t>
      </w:r>
      <w:r w:rsidRPr="00154C5D">
        <w:rPr>
          <w:rFonts w:cs="Times New Roman"/>
          <w:highlight w:val="yellow"/>
        </w:rPr>
        <w:t xml:space="preserve">  </w:t>
      </w:r>
    </w:p>
    <w:p w14:paraId="37D51E75" w14:textId="77777777" w:rsidR="00AE7CF8" w:rsidRPr="00154C5D" w:rsidRDefault="00AE7CF8" w:rsidP="00AE7CF8">
      <w:pPr>
        <w:rPr>
          <w:rFonts w:cs="Times New Roman"/>
          <w:highlight w:val="yellow"/>
        </w:rPr>
      </w:pPr>
      <w:r w:rsidRPr="00154C5D">
        <w:rPr>
          <w:rFonts w:cs="Times New Roman"/>
          <w:highlight w:val="yellow"/>
        </w:rPr>
        <w:t xml:space="preserve"> </w:t>
      </w:r>
    </w:p>
    <w:p w14:paraId="05FE3F0E" w14:textId="568FF1EC" w:rsidR="00AE7CF8" w:rsidRPr="00154C5D" w:rsidRDefault="00AE7CF8" w:rsidP="00AE7CF8">
      <w:pPr>
        <w:ind w:firstLine="360"/>
        <w:rPr>
          <w:rFonts w:cs="Times New Roman"/>
          <w:highlight w:val="yellow"/>
        </w:rPr>
      </w:pPr>
      <w:r w:rsidRPr="00154C5D">
        <w:rPr>
          <w:rFonts w:cs="Times New Roman"/>
          <w:highlight w:val="yellow"/>
        </w:rPr>
        <w:t>Title:</w:t>
      </w:r>
      <w:r w:rsidRPr="00154C5D">
        <w:rPr>
          <w:rFonts w:cs="Times New Roman"/>
          <w:highlight w:val="yellow"/>
        </w:rPr>
        <w:tab/>
        <w:t xml:space="preserve">_______________________________________________________________  </w:t>
      </w:r>
    </w:p>
    <w:p w14:paraId="05C5B9AE" w14:textId="77777777" w:rsidR="00AE7CF8" w:rsidRPr="00154C5D" w:rsidRDefault="00AE7CF8" w:rsidP="00AE7CF8">
      <w:pPr>
        <w:rPr>
          <w:rFonts w:cs="Times New Roman"/>
          <w:highlight w:val="yellow"/>
        </w:rPr>
      </w:pPr>
    </w:p>
    <w:p w14:paraId="0D710787" w14:textId="6B40BDE7" w:rsidR="00AE7CF8" w:rsidRDefault="00AE7CF8" w:rsidP="00AE7CF8">
      <w:pPr>
        <w:ind w:firstLine="360"/>
        <w:rPr>
          <w:rFonts w:cs="Times New Roman"/>
        </w:rPr>
      </w:pPr>
      <w:r w:rsidRPr="00154C5D">
        <w:rPr>
          <w:rFonts w:cs="Times New Roman"/>
          <w:highlight w:val="yellow"/>
        </w:rPr>
        <w:t>Date:</w:t>
      </w:r>
      <w:r w:rsidRPr="00154C5D">
        <w:rPr>
          <w:rFonts w:cs="Times New Roman"/>
          <w:highlight w:val="yellow"/>
        </w:rPr>
        <w:tab/>
        <w:t>_________________________________________</w:t>
      </w:r>
      <w:r>
        <w:rPr>
          <w:rFonts w:cs="Times New Roman"/>
        </w:rPr>
        <w:t xml:space="preserve">  </w:t>
      </w:r>
    </w:p>
    <w:p w14:paraId="52E56223" w14:textId="77777777" w:rsidR="00C07257" w:rsidRPr="00457DB0" w:rsidRDefault="00C07257" w:rsidP="00C07257">
      <w:pPr>
        <w:ind w:left="360"/>
        <w:rPr>
          <w:rFonts w:cs="Times New Roman"/>
          <w:b/>
          <w:szCs w:val="24"/>
          <w:highlight w:val="yellow"/>
        </w:rPr>
      </w:pPr>
    </w:p>
    <w:p w14:paraId="07547A01" w14:textId="77777777" w:rsidR="00C07257" w:rsidRPr="00457DB0" w:rsidRDefault="00C07257" w:rsidP="00C07257">
      <w:pPr>
        <w:ind w:left="360"/>
        <w:rPr>
          <w:rFonts w:cs="Times New Roman"/>
          <w:b/>
          <w:caps/>
          <w:szCs w:val="24"/>
          <w:highlight w:val="yellow"/>
        </w:rPr>
      </w:pPr>
    </w:p>
    <w:sdt>
      <w:sdtPr>
        <w:rPr>
          <w:rFonts w:cs="Times New Roman"/>
          <w:b/>
          <w:caps/>
          <w:szCs w:val="24"/>
          <w:highlight w:val="yellow"/>
        </w:rPr>
        <w:alias w:val="Name"/>
        <w:tag w:val="PlaceholderLegalEntityName"/>
        <w:id w:val="399557176"/>
        <w:dataBinding w:prefixMappings="xmlns:sqph='http://schemas.sciquest.com/tcm/office/placeholders/v1'" w:xpath="/sqph:contractplaceholders[1]/sqph:SecondParties[1]/sqph:SecondParty[1]/sqph:PlaceholderLegalEntityName[1]" w:storeItemID="{B9FCEE1B-1395-447F-8DB6-585ED42CD058}"/>
        <w:text/>
      </w:sdtPr>
      <w:sdtContent>
        <w:p w14:paraId="5043CB0F" w14:textId="2398C9E5" w:rsidR="007D68CA" w:rsidRPr="00457DB0" w:rsidRDefault="003A77E5" w:rsidP="00C07257">
          <w:pPr>
            <w:ind w:left="360"/>
            <w:rPr>
              <w:rFonts w:cs="Times New Roman"/>
              <w:b/>
              <w:caps/>
              <w:szCs w:val="24"/>
            </w:rPr>
          </w:pPr>
          <w:r w:rsidRPr="005569B7">
            <w:rPr>
              <w:rFonts w:cs="Times New Roman"/>
              <w:b/>
              <w:caps/>
              <w:szCs w:val="24"/>
              <w:highlight w:val="yellow"/>
            </w:rPr>
            <w:t>[[ Name (Primary Second Party) ]]</w:t>
          </w:r>
        </w:p>
      </w:sdtContent>
    </w:sdt>
    <w:p w14:paraId="2C27F70E" w14:textId="77777777" w:rsidR="00D27763" w:rsidRPr="00457DB0" w:rsidRDefault="00D27763" w:rsidP="00C07257">
      <w:pPr>
        <w:ind w:left="360"/>
        <w:rPr>
          <w:rFonts w:cs="Times New Roman"/>
          <w:szCs w:val="24"/>
        </w:rPr>
      </w:pPr>
    </w:p>
    <w:p w14:paraId="2834598D" w14:textId="77777777" w:rsidR="00BD2BA7" w:rsidRDefault="00BD2BA7" w:rsidP="00ED39EE">
      <w:pPr>
        <w:ind w:left="360"/>
        <w:rPr>
          <w:rFonts w:cs="Times New Roman"/>
          <w:szCs w:val="24"/>
        </w:rPr>
      </w:pPr>
    </w:p>
    <w:p w14:paraId="5EF298F4" w14:textId="77777777" w:rsidR="00AE7CF8" w:rsidRPr="00502DD8" w:rsidRDefault="00AE7CF8" w:rsidP="00AE7CF8">
      <w:pPr>
        <w:ind w:firstLine="360"/>
        <w:rPr>
          <w:rFonts w:cs="Times New Roman"/>
          <w:sz w:val="32"/>
          <w:szCs w:val="32"/>
        </w:rPr>
      </w:pPr>
      <w:r w:rsidRPr="00503945">
        <w:rPr>
          <w:rFonts w:cs="Times New Roman"/>
        </w:rPr>
        <w:t>Signature:</w:t>
      </w:r>
      <w:r>
        <w:rPr>
          <w:rFonts w:cs="Times New Roman"/>
        </w:rPr>
        <w:tab/>
        <w:t>_______________________________________________________________</w:t>
      </w:r>
      <w:r w:rsidRPr="00503945">
        <w:rPr>
          <w:rFonts w:cs="Times New Roman"/>
        </w:rPr>
        <w:t xml:space="preserve"> </w:t>
      </w:r>
      <w:r>
        <w:rPr>
          <w:rFonts w:cs="Times New Roman"/>
        </w:rPr>
        <w:t xml:space="preserve"> </w:t>
      </w:r>
    </w:p>
    <w:p w14:paraId="1BE2B896" w14:textId="77777777" w:rsidR="00AE7CF8" w:rsidRPr="00503945" w:rsidRDefault="00AE7CF8" w:rsidP="00AE7CF8">
      <w:pPr>
        <w:rPr>
          <w:rFonts w:cs="Times New Roman"/>
        </w:rPr>
      </w:pPr>
    </w:p>
    <w:p w14:paraId="63D01434" w14:textId="7EFBC411" w:rsidR="00AE7CF8" w:rsidRPr="00503945" w:rsidRDefault="00AE7CF8" w:rsidP="00AE7CF8">
      <w:pPr>
        <w:ind w:firstLine="360"/>
        <w:rPr>
          <w:rFonts w:cs="Times New Roman"/>
        </w:rPr>
      </w:pPr>
      <w:r w:rsidRPr="00503945">
        <w:rPr>
          <w:rFonts w:cs="Times New Roman"/>
        </w:rPr>
        <w:t>Name:</w:t>
      </w:r>
      <w:r>
        <w:rPr>
          <w:rFonts w:cs="Times New Roman"/>
        </w:rPr>
        <w:tab/>
        <w:t xml:space="preserve">_______________________________________________________________  </w:t>
      </w:r>
    </w:p>
    <w:p w14:paraId="40A3F432" w14:textId="77777777" w:rsidR="00AE7CF8" w:rsidRPr="00503945" w:rsidRDefault="00AE7CF8" w:rsidP="00AE7CF8">
      <w:pPr>
        <w:rPr>
          <w:rFonts w:cs="Times New Roman"/>
        </w:rPr>
      </w:pPr>
      <w:r>
        <w:rPr>
          <w:rFonts w:cs="Times New Roman"/>
        </w:rPr>
        <w:t xml:space="preserve"> </w:t>
      </w:r>
    </w:p>
    <w:p w14:paraId="6CDBEBD1" w14:textId="1B9DC8B3" w:rsidR="00AE7CF8" w:rsidRPr="00503945" w:rsidRDefault="00AE7CF8" w:rsidP="00AE7CF8">
      <w:pPr>
        <w:ind w:firstLine="360"/>
        <w:rPr>
          <w:rFonts w:cs="Times New Roman"/>
        </w:rPr>
      </w:pPr>
      <w:r w:rsidRPr="00503945">
        <w:rPr>
          <w:rFonts w:cs="Times New Roman"/>
        </w:rPr>
        <w:t>Title:</w:t>
      </w:r>
      <w:r>
        <w:rPr>
          <w:rFonts w:cs="Times New Roman"/>
        </w:rPr>
        <w:tab/>
        <w:t xml:space="preserve">_______________________________________________________________ </w:t>
      </w:r>
      <w:r w:rsidRPr="00502DD8">
        <w:rPr>
          <w:rFonts w:cs="Times New Roman"/>
        </w:rPr>
        <w:t xml:space="preserve"> </w:t>
      </w:r>
    </w:p>
    <w:p w14:paraId="4BF29FF8" w14:textId="77777777" w:rsidR="00AE7CF8" w:rsidRPr="00503945" w:rsidRDefault="00AE7CF8" w:rsidP="00AE7CF8">
      <w:pPr>
        <w:rPr>
          <w:rFonts w:cs="Times New Roman"/>
        </w:rPr>
      </w:pPr>
    </w:p>
    <w:p w14:paraId="1DB0B055" w14:textId="0F292CB5" w:rsidR="00ED39EE" w:rsidRPr="00457DB0" w:rsidRDefault="00AE7CF8" w:rsidP="00AE7CF8">
      <w:pPr>
        <w:ind w:left="360"/>
        <w:rPr>
          <w:rFonts w:cs="Times New Roman"/>
          <w:szCs w:val="24"/>
        </w:rPr>
      </w:pPr>
      <w:r w:rsidRPr="00503945">
        <w:rPr>
          <w:rFonts w:cs="Times New Roman"/>
        </w:rPr>
        <w:t>Date:</w:t>
      </w:r>
      <w:r>
        <w:rPr>
          <w:rFonts w:cs="Times New Roman"/>
        </w:rPr>
        <w:tab/>
        <w:t xml:space="preserve">_________________________________________  </w:t>
      </w:r>
      <w:r w:rsidR="003A77E5" w:rsidRPr="00457DB0">
        <w:rPr>
          <w:rFonts w:cs="Times New Roman"/>
          <w:szCs w:val="24"/>
        </w:rPr>
        <w:tab/>
      </w:r>
    </w:p>
    <w:p w14:paraId="7BECC273" w14:textId="77777777" w:rsidR="000F1AAD" w:rsidRPr="00457DB0" w:rsidRDefault="000F1AAD" w:rsidP="000B0807">
      <w:pPr>
        <w:rPr>
          <w:rFonts w:cs="Times New Roman"/>
          <w:szCs w:val="24"/>
        </w:rPr>
      </w:pPr>
    </w:p>
    <w:p w14:paraId="483C2DDC" w14:textId="77777777" w:rsidR="000F1AAD" w:rsidRPr="00D619B3" w:rsidRDefault="000F1AAD" w:rsidP="000B0807">
      <w:pPr>
        <w:rPr>
          <w:rFonts w:cs="Times New Roman"/>
          <w:szCs w:val="24"/>
        </w:rPr>
      </w:pPr>
    </w:p>
    <w:p w14:paraId="3F2714D5" w14:textId="77777777" w:rsidR="000F1AAD" w:rsidRPr="00D619B3" w:rsidRDefault="000F1AAD" w:rsidP="00C07257">
      <w:pPr>
        <w:jc w:val="center"/>
        <w:rPr>
          <w:rFonts w:cs="Times New Roman"/>
          <w:b/>
          <w:szCs w:val="24"/>
        </w:rPr>
        <w:sectPr w:rsidR="000F1AAD" w:rsidRPr="00D619B3" w:rsidSect="008D4FDC">
          <w:pgSz w:w="12240" w:h="15840"/>
          <w:pgMar w:top="1440" w:right="1440" w:bottom="1440" w:left="1440" w:header="720" w:footer="720" w:gutter="0"/>
          <w:cols w:space="720"/>
          <w:docGrid w:linePitch="360"/>
        </w:sectPr>
      </w:pPr>
    </w:p>
    <w:p w14:paraId="263ECB38" w14:textId="06FD515D" w:rsidR="006F1DDC" w:rsidRPr="00D619B3" w:rsidRDefault="003A77E5" w:rsidP="00C07257">
      <w:pPr>
        <w:jc w:val="center"/>
        <w:rPr>
          <w:rFonts w:cs="Times New Roman"/>
          <w:b/>
          <w:szCs w:val="24"/>
        </w:rPr>
      </w:pPr>
      <w:r w:rsidRPr="00D619B3">
        <w:rPr>
          <w:rFonts w:cs="Times New Roman"/>
          <w:b/>
          <w:szCs w:val="24"/>
        </w:rPr>
        <w:lastRenderedPageBreak/>
        <w:t>EXHIBIT A</w:t>
      </w:r>
    </w:p>
    <w:p w14:paraId="0B8AE4A1" w14:textId="6F68D2D6" w:rsidR="004638CD" w:rsidRPr="00D619B3" w:rsidRDefault="003A77E5" w:rsidP="00C07257">
      <w:pPr>
        <w:jc w:val="center"/>
        <w:rPr>
          <w:rFonts w:cs="Times New Roman"/>
          <w:b/>
          <w:szCs w:val="24"/>
        </w:rPr>
      </w:pPr>
      <w:r w:rsidRPr="00D619B3">
        <w:rPr>
          <w:rFonts w:cs="Times New Roman"/>
          <w:b/>
          <w:szCs w:val="24"/>
        </w:rPr>
        <w:t>to</w:t>
      </w:r>
    </w:p>
    <w:p w14:paraId="3F2ABEE7" w14:textId="0F4FA5D3" w:rsidR="004638CD" w:rsidRPr="00D619B3" w:rsidRDefault="003A77E5" w:rsidP="004638CD">
      <w:pPr>
        <w:jc w:val="center"/>
        <w:rPr>
          <w:rFonts w:cs="Times New Roman"/>
          <w:b/>
          <w:szCs w:val="24"/>
        </w:rPr>
      </w:pPr>
      <w:r w:rsidRPr="00D619B3">
        <w:rPr>
          <w:rFonts w:cs="Times New Roman"/>
          <w:b/>
          <w:szCs w:val="24"/>
        </w:rPr>
        <w:t>ENTERTAIN</w:t>
      </w:r>
      <w:r w:rsidR="006A12D3" w:rsidRPr="00D619B3">
        <w:rPr>
          <w:rFonts w:cs="Times New Roman"/>
          <w:b/>
          <w:szCs w:val="24"/>
        </w:rPr>
        <w:t>ER</w:t>
      </w:r>
      <w:r w:rsidRPr="00D619B3">
        <w:rPr>
          <w:rFonts w:cs="Times New Roman"/>
          <w:b/>
          <w:szCs w:val="24"/>
        </w:rPr>
        <w:t xml:space="preserve"> AGREEMENT</w:t>
      </w:r>
    </w:p>
    <w:p w14:paraId="52FBE3B7" w14:textId="59AB7232" w:rsidR="004638CD" w:rsidRPr="00D619B3" w:rsidRDefault="003A77E5" w:rsidP="004638CD">
      <w:pPr>
        <w:jc w:val="center"/>
        <w:rPr>
          <w:rFonts w:cs="Times New Roman"/>
          <w:b/>
          <w:szCs w:val="24"/>
        </w:rPr>
      </w:pPr>
      <w:r w:rsidRPr="00D619B3">
        <w:rPr>
          <w:rFonts w:cs="Times New Roman"/>
          <w:b/>
          <w:szCs w:val="24"/>
        </w:rPr>
        <w:t>between</w:t>
      </w:r>
    </w:p>
    <w:p w14:paraId="1650C114" w14:textId="4C108FA6" w:rsidR="004638CD" w:rsidRPr="00D619B3" w:rsidRDefault="005E34C9" w:rsidP="005E34C9">
      <w:pPr>
        <w:ind w:left="360"/>
        <w:jc w:val="center"/>
        <w:rPr>
          <w:rFonts w:cs="Times New Roman"/>
          <w:b/>
          <w:szCs w:val="24"/>
        </w:rPr>
      </w:pPr>
      <w:r>
        <w:rPr>
          <w:rFonts w:cs="Times New Roman"/>
          <w:b/>
          <w:szCs w:val="24"/>
        </w:rPr>
        <w:t xml:space="preserve">WINSTON-SALEM STATE </w:t>
      </w:r>
      <w:r w:rsidRPr="00457DB0">
        <w:rPr>
          <w:rFonts w:cs="Times New Roman"/>
          <w:b/>
          <w:szCs w:val="24"/>
        </w:rPr>
        <w:t>UNIVERSITY</w:t>
      </w:r>
    </w:p>
    <w:p w14:paraId="69C85FB0" w14:textId="02389028" w:rsidR="004638CD" w:rsidRPr="00D619B3" w:rsidRDefault="003A77E5" w:rsidP="004638CD">
      <w:pPr>
        <w:jc w:val="center"/>
        <w:rPr>
          <w:rFonts w:cs="Times New Roman"/>
          <w:b/>
          <w:szCs w:val="24"/>
        </w:rPr>
      </w:pPr>
      <w:r w:rsidRPr="00D619B3">
        <w:rPr>
          <w:rFonts w:cs="Times New Roman"/>
          <w:b/>
          <w:szCs w:val="24"/>
        </w:rPr>
        <w:t xml:space="preserve"> and</w:t>
      </w:r>
    </w:p>
    <w:p w14:paraId="3409BAA7" w14:textId="03BB21F6" w:rsidR="004638CD" w:rsidRPr="00D619B3" w:rsidRDefault="003A77E5" w:rsidP="004638CD">
      <w:pPr>
        <w:jc w:val="center"/>
        <w:rPr>
          <w:rFonts w:cs="Times New Roman"/>
          <w:b/>
          <w:caps/>
          <w:szCs w:val="24"/>
        </w:rPr>
      </w:pPr>
      <w:r w:rsidRPr="00D619B3">
        <w:rPr>
          <w:rFonts w:cs="Times New Roman"/>
          <w:b/>
          <w:szCs w:val="24"/>
        </w:rPr>
        <w:t xml:space="preserve"> </w:t>
      </w:r>
      <w:sdt>
        <w:sdtPr>
          <w:rPr>
            <w:rFonts w:cs="Times New Roman"/>
            <w:b/>
            <w:caps/>
            <w:szCs w:val="24"/>
            <w:highlight w:val="yellow"/>
          </w:rPr>
          <w:alias w:val="Name"/>
          <w:tag w:val="PlaceholderLegalEntityName"/>
          <w:id w:val="-1765684255"/>
          <w:dataBinding w:prefixMappings="xmlns:sqph='http://schemas.sciquest.com/tcm/office/placeholders/v1'" w:xpath="/sqph:contractplaceholders[1]/sqph:SecondParties[1]/sqph:SecondParty[1]/sqph:PlaceholderLegalEntityName[1]" w:storeItemID="{B9FCEE1B-1395-447F-8DB6-585ED42CD058}"/>
          <w:text/>
        </w:sdtPr>
        <w:sdtContent>
          <w:r w:rsidRPr="005569B7">
            <w:rPr>
              <w:rFonts w:cs="Times New Roman"/>
              <w:b/>
              <w:caps/>
              <w:szCs w:val="24"/>
              <w:highlight w:val="yellow"/>
            </w:rPr>
            <w:t>[[ Name (Primary Second Party) ]]</w:t>
          </w:r>
        </w:sdtContent>
      </w:sdt>
    </w:p>
    <w:p w14:paraId="1D0734A9" w14:textId="387BFD87" w:rsidR="00465908" w:rsidRPr="00D619B3" w:rsidRDefault="00465908" w:rsidP="004638CD">
      <w:pPr>
        <w:jc w:val="center"/>
        <w:rPr>
          <w:rFonts w:cs="Times New Roman"/>
          <w:szCs w:val="24"/>
        </w:rPr>
      </w:pPr>
    </w:p>
    <w:p w14:paraId="07B9FE7C" w14:textId="00A4C43E" w:rsidR="00465908" w:rsidRPr="00D619B3" w:rsidRDefault="003A77E5" w:rsidP="004638CD">
      <w:pPr>
        <w:jc w:val="center"/>
        <w:rPr>
          <w:rFonts w:cs="Times New Roman"/>
          <w:b/>
          <w:szCs w:val="24"/>
          <w:u w:val="single"/>
        </w:rPr>
      </w:pPr>
      <w:r w:rsidRPr="00D619B3">
        <w:rPr>
          <w:rFonts w:cs="Times New Roman"/>
          <w:b/>
          <w:szCs w:val="24"/>
          <w:u w:val="single"/>
        </w:rPr>
        <w:t>SERVICES</w:t>
      </w:r>
    </w:p>
    <w:p w14:paraId="541589F5" w14:textId="77777777" w:rsidR="004638CD" w:rsidRPr="00D619B3" w:rsidRDefault="004638CD" w:rsidP="004638CD">
      <w:pPr>
        <w:jc w:val="center"/>
        <w:rPr>
          <w:rFonts w:cs="Times New Roman"/>
          <w:b/>
          <w:szCs w:val="24"/>
        </w:rPr>
      </w:pPr>
    </w:p>
    <w:p w14:paraId="2AFD23FE" w14:textId="0C6B76BF" w:rsidR="00BC2FDA" w:rsidRPr="00BC2FDA" w:rsidRDefault="003A77E5" w:rsidP="00BC2FDA">
      <w:pPr>
        <w:rPr>
          <w:rFonts w:eastAsia="Times New Roman" w:cs="Times New Roman"/>
          <w:b/>
          <w:color w:val="FF0000"/>
          <w:szCs w:val="24"/>
        </w:rPr>
      </w:pPr>
      <w:r w:rsidRPr="008760BA">
        <w:rPr>
          <w:rFonts w:eastAsia="Times New Roman" w:cs="Times New Roman"/>
          <w:color w:val="C00000"/>
          <w:szCs w:val="24"/>
        </w:rPr>
        <w:t>Instructions:</w:t>
      </w:r>
      <w:r w:rsidRPr="00BC2FDA">
        <w:rPr>
          <w:rFonts w:eastAsia="Times New Roman" w:cs="Times New Roman"/>
          <w:color w:val="FF0000"/>
          <w:szCs w:val="24"/>
        </w:rPr>
        <w:t xml:space="preserve"> </w:t>
      </w:r>
    </w:p>
    <w:p w14:paraId="6E2E4E64" w14:textId="4D03EF38" w:rsidR="006D5720" w:rsidRPr="00BC2FDA" w:rsidRDefault="003A77E5" w:rsidP="00BC2FDA">
      <w:pPr>
        <w:pStyle w:val="ListParagraph"/>
        <w:numPr>
          <w:ilvl w:val="0"/>
          <w:numId w:val="23"/>
        </w:numPr>
        <w:rPr>
          <w:rFonts w:eastAsia="Times New Roman" w:cs="Times New Roman"/>
          <w:b/>
          <w:color w:val="FF0000"/>
          <w:szCs w:val="24"/>
        </w:rPr>
      </w:pPr>
      <w:r w:rsidRPr="008760BA">
        <w:rPr>
          <w:rFonts w:eastAsia="Times New Roman" w:cs="Times New Roman"/>
          <w:b/>
          <w:color w:val="C00000"/>
          <w:szCs w:val="24"/>
        </w:rPr>
        <w:t>Delete the instructions in red for Exhibits A &amp; B after completing the Exhibits.</w:t>
      </w:r>
    </w:p>
    <w:p w14:paraId="01823F81" w14:textId="7DC362E6" w:rsidR="006D5720" w:rsidRPr="00BC2FDA" w:rsidRDefault="003A77E5" w:rsidP="00BC2FDA">
      <w:pPr>
        <w:pStyle w:val="ListParagraph"/>
        <w:numPr>
          <w:ilvl w:val="0"/>
          <w:numId w:val="23"/>
        </w:numPr>
        <w:rPr>
          <w:rFonts w:eastAsia="Times New Roman" w:cs="Times New Roman"/>
          <w:color w:val="FF0000"/>
          <w:szCs w:val="24"/>
        </w:rPr>
      </w:pPr>
      <w:r w:rsidRPr="008760BA">
        <w:rPr>
          <w:rFonts w:eastAsia="Times New Roman" w:cs="Times New Roman"/>
          <w:color w:val="C00000"/>
          <w:szCs w:val="24"/>
        </w:rPr>
        <w:t>Enter the date of the actual event and a description of the services being provided, including, but not limited to: Reports, meetings, and presentations; Deliverables such as artwork, publications, training materials; Facilities and equipment used in this agreement; Any other points of clarification that increase the understanding of what the parties are expecting from each other. Do not assume expectations are understood.</w:t>
      </w:r>
    </w:p>
    <w:p w14:paraId="7CCAE98A" w14:textId="77777777" w:rsidR="006D5720" w:rsidRPr="00BC2FDA" w:rsidRDefault="003A77E5" w:rsidP="00BC2FDA">
      <w:pPr>
        <w:pStyle w:val="ListParagraph"/>
        <w:numPr>
          <w:ilvl w:val="0"/>
          <w:numId w:val="23"/>
        </w:numPr>
        <w:rPr>
          <w:rFonts w:eastAsia="Times New Roman" w:cs="Times New Roman"/>
          <w:color w:val="FF0000"/>
          <w:szCs w:val="24"/>
        </w:rPr>
      </w:pPr>
      <w:r w:rsidRPr="008760BA">
        <w:rPr>
          <w:rFonts w:eastAsia="Times New Roman" w:cs="Times New Roman"/>
          <w:color w:val="C00000"/>
          <w:szCs w:val="24"/>
        </w:rPr>
        <w:t>Enter Compensation Details, including travel and lodging reimbursements, in Exhibit B.</w:t>
      </w:r>
    </w:p>
    <w:p w14:paraId="6537F28F" w14:textId="77777777" w:rsidR="006F1DDC" w:rsidRPr="00D619B3" w:rsidRDefault="006F1DDC" w:rsidP="00C07257">
      <w:pPr>
        <w:rPr>
          <w:rFonts w:cs="Times New Roman"/>
          <w:szCs w:val="24"/>
        </w:rPr>
      </w:pPr>
    </w:p>
    <w:p w14:paraId="483B236D" w14:textId="5AD5F4D5" w:rsidR="0016654B" w:rsidRDefault="003A77E5" w:rsidP="0016654B">
      <w:bookmarkStart w:id="2" w:name="_Hlk529781611"/>
      <w:r w:rsidRPr="00D619B3">
        <w:rPr>
          <w:rFonts w:eastAsia="Times New Roman" w:cs="Times New Roman"/>
          <w:szCs w:val="24"/>
        </w:rPr>
        <w:t xml:space="preserve">The </w:t>
      </w:r>
      <w:r w:rsidR="004638CD" w:rsidRPr="00D619B3">
        <w:rPr>
          <w:rFonts w:eastAsia="Times New Roman" w:cs="Times New Roman"/>
          <w:szCs w:val="24"/>
        </w:rPr>
        <w:t xml:space="preserve">Entertainer </w:t>
      </w:r>
      <w:r>
        <w:t xml:space="preserve">shall provide the following service(s) as directed by </w:t>
      </w:r>
      <w:sdt>
        <w:sdtPr>
          <w:rPr>
            <w:highlight w:val="yellow"/>
          </w:rPr>
          <w:alias w:val="Contact Name"/>
          <w:tag w:val="PlaceholderLegalEntityContractName"/>
          <w:id w:val="1328396214"/>
          <w:dataBinding w:prefixMappings="xmlns:sqph='http://schemas.sciquest.com/tcm/office/placeholders/v1'" w:xpath="/sqph:contractplaceholders[1]/sqph:FirstParties[1]/sqph:FirstParty[1]/sqph:PlaceholderLegalEntityContractName[1]" w:storeItemID="{B9FCEE1B-1395-447F-8DB6-585ED42CD058}"/>
          <w:text/>
        </w:sdtPr>
        <w:sdtContent>
          <w:r w:rsidRPr="005569B7">
            <w:rPr>
              <w:highlight w:val="yellow"/>
            </w:rPr>
            <w:t>[[ Contact Name (Primary First Party Contact) ]]</w:t>
          </w:r>
        </w:sdtContent>
      </w:sdt>
      <w:r>
        <w:t>, the University’s Authorized Representative under this Agreement:</w:t>
      </w:r>
    </w:p>
    <w:p w14:paraId="47D452E4" w14:textId="77777777" w:rsidR="0016654B" w:rsidRDefault="0016654B" w:rsidP="0016654B"/>
    <w:p w14:paraId="4AF73D72" w14:textId="77777777" w:rsidR="0016654B" w:rsidRDefault="0016654B" w:rsidP="0016654B"/>
    <w:p w14:paraId="4FDCED29" w14:textId="77777777" w:rsidR="0016654B" w:rsidRDefault="0016654B" w:rsidP="0016654B"/>
    <w:p w14:paraId="66DBC5D4" w14:textId="77777777" w:rsidR="0016654B" w:rsidRDefault="0016654B" w:rsidP="0016654B"/>
    <w:p w14:paraId="1859F049" w14:textId="77777777" w:rsidR="0016654B" w:rsidRDefault="0016654B" w:rsidP="0016654B"/>
    <w:p w14:paraId="0A0DAC35" w14:textId="77777777" w:rsidR="0016654B" w:rsidRDefault="0016654B" w:rsidP="0016654B"/>
    <w:p w14:paraId="55141C72" w14:textId="77777777" w:rsidR="0016654B" w:rsidRDefault="0016654B" w:rsidP="0016654B"/>
    <w:p w14:paraId="3A5D5672" w14:textId="49943077" w:rsidR="0016654B" w:rsidRDefault="0016654B" w:rsidP="0016654B">
      <w:pPr>
        <w:sectPr w:rsidR="0016654B">
          <w:pgSz w:w="12240" w:h="15840"/>
          <w:pgMar w:top="1440" w:right="1440" w:bottom="1440" w:left="1440" w:header="720" w:footer="720" w:gutter="0"/>
          <w:cols w:space="720"/>
          <w:docGrid w:linePitch="360"/>
        </w:sectPr>
      </w:pPr>
    </w:p>
    <w:bookmarkEnd w:id="2"/>
    <w:p w14:paraId="63F74399" w14:textId="6D85974A" w:rsidR="00752A03" w:rsidRPr="00D619B3" w:rsidRDefault="003A77E5" w:rsidP="00752A03">
      <w:pPr>
        <w:jc w:val="center"/>
        <w:rPr>
          <w:rFonts w:cs="Times New Roman"/>
          <w:b/>
          <w:szCs w:val="24"/>
        </w:rPr>
      </w:pPr>
      <w:r w:rsidRPr="00D619B3">
        <w:rPr>
          <w:rFonts w:cs="Times New Roman"/>
          <w:b/>
          <w:szCs w:val="24"/>
        </w:rPr>
        <w:lastRenderedPageBreak/>
        <w:t>EXHIBIT B</w:t>
      </w:r>
    </w:p>
    <w:p w14:paraId="1FE9294A" w14:textId="77777777" w:rsidR="00752A03" w:rsidRPr="00D619B3" w:rsidRDefault="003A77E5" w:rsidP="00752A03">
      <w:pPr>
        <w:jc w:val="center"/>
        <w:rPr>
          <w:rFonts w:cs="Times New Roman"/>
          <w:b/>
          <w:szCs w:val="24"/>
        </w:rPr>
      </w:pPr>
      <w:r w:rsidRPr="00D619B3">
        <w:rPr>
          <w:rFonts w:cs="Times New Roman"/>
          <w:b/>
          <w:szCs w:val="24"/>
        </w:rPr>
        <w:t>to</w:t>
      </w:r>
    </w:p>
    <w:p w14:paraId="4EE1B427" w14:textId="341B8DA5" w:rsidR="00752A03" w:rsidRPr="00D619B3" w:rsidRDefault="003A77E5" w:rsidP="00752A03">
      <w:pPr>
        <w:jc w:val="center"/>
        <w:rPr>
          <w:rFonts w:cs="Times New Roman"/>
          <w:b/>
          <w:szCs w:val="24"/>
        </w:rPr>
      </w:pPr>
      <w:r w:rsidRPr="00D619B3">
        <w:rPr>
          <w:rFonts w:cs="Times New Roman"/>
          <w:b/>
          <w:szCs w:val="24"/>
        </w:rPr>
        <w:t>ENTERTAIN</w:t>
      </w:r>
      <w:r w:rsidR="00DB4057" w:rsidRPr="00D619B3">
        <w:rPr>
          <w:rFonts w:cs="Times New Roman"/>
          <w:b/>
          <w:szCs w:val="24"/>
        </w:rPr>
        <w:t>ER</w:t>
      </w:r>
      <w:r w:rsidRPr="00D619B3">
        <w:rPr>
          <w:rFonts w:cs="Times New Roman"/>
          <w:b/>
          <w:szCs w:val="24"/>
        </w:rPr>
        <w:t xml:space="preserve"> AGREEMENT</w:t>
      </w:r>
    </w:p>
    <w:p w14:paraId="43C925D1" w14:textId="77777777" w:rsidR="00752A03" w:rsidRPr="00D619B3" w:rsidRDefault="003A77E5" w:rsidP="00752A03">
      <w:pPr>
        <w:jc w:val="center"/>
        <w:rPr>
          <w:rFonts w:cs="Times New Roman"/>
          <w:b/>
          <w:szCs w:val="24"/>
        </w:rPr>
      </w:pPr>
      <w:r w:rsidRPr="00D619B3">
        <w:rPr>
          <w:rFonts w:cs="Times New Roman"/>
          <w:b/>
          <w:szCs w:val="24"/>
        </w:rPr>
        <w:t>between</w:t>
      </w:r>
    </w:p>
    <w:p w14:paraId="16BCA11D" w14:textId="5CAD0574" w:rsidR="00752A03" w:rsidRPr="00D619B3" w:rsidRDefault="005E34C9" w:rsidP="005E34C9">
      <w:pPr>
        <w:ind w:left="360"/>
        <w:jc w:val="center"/>
        <w:rPr>
          <w:rFonts w:cs="Times New Roman"/>
          <w:b/>
          <w:szCs w:val="24"/>
        </w:rPr>
      </w:pPr>
      <w:r>
        <w:rPr>
          <w:rFonts w:cs="Times New Roman"/>
          <w:b/>
          <w:szCs w:val="24"/>
        </w:rPr>
        <w:t xml:space="preserve">WINSTON-SALEM STATE </w:t>
      </w:r>
      <w:r w:rsidRPr="00457DB0">
        <w:rPr>
          <w:rFonts w:cs="Times New Roman"/>
          <w:b/>
          <w:szCs w:val="24"/>
        </w:rPr>
        <w:t>UNIVERSITY</w:t>
      </w:r>
    </w:p>
    <w:p w14:paraId="5D7D955F" w14:textId="77777777" w:rsidR="00752A03" w:rsidRPr="00D619B3" w:rsidRDefault="003A77E5" w:rsidP="00752A03">
      <w:pPr>
        <w:jc w:val="center"/>
        <w:rPr>
          <w:rFonts w:cs="Times New Roman"/>
          <w:b/>
          <w:szCs w:val="24"/>
        </w:rPr>
      </w:pPr>
      <w:r w:rsidRPr="00D619B3">
        <w:rPr>
          <w:rFonts w:cs="Times New Roman"/>
          <w:b/>
          <w:szCs w:val="24"/>
        </w:rPr>
        <w:t xml:space="preserve"> and</w:t>
      </w:r>
    </w:p>
    <w:sdt>
      <w:sdtPr>
        <w:rPr>
          <w:rFonts w:cs="Times New Roman"/>
          <w:b/>
          <w:caps/>
          <w:szCs w:val="24"/>
          <w:highlight w:val="yellow"/>
        </w:rPr>
        <w:alias w:val="Name"/>
        <w:tag w:val="PlaceholderLegalEntityName"/>
        <w:id w:val="243155840"/>
        <w:dataBinding w:prefixMappings="xmlns:sqph='http://schemas.sciquest.com/tcm/office/placeholders/v1'" w:xpath="/sqph:contractplaceholders[1]/sqph:SecondParties[1]/sqph:SecondParty[1]/sqph:PlaceholderLegalEntityName[1]" w:storeItemID="{B9FCEE1B-1395-447F-8DB6-585ED42CD058}"/>
        <w:text/>
      </w:sdtPr>
      <w:sdtContent>
        <w:p w14:paraId="35D8546D" w14:textId="262AC347" w:rsidR="00752A03" w:rsidRPr="00D619B3" w:rsidRDefault="003A77E5" w:rsidP="00752A03">
          <w:pPr>
            <w:jc w:val="center"/>
            <w:rPr>
              <w:rFonts w:cs="Times New Roman"/>
              <w:b/>
              <w:caps/>
              <w:szCs w:val="24"/>
            </w:rPr>
          </w:pPr>
          <w:r w:rsidRPr="005569B7">
            <w:rPr>
              <w:rFonts w:cs="Times New Roman"/>
              <w:b/>
              <w:caps/>
              <w:szCs w:val="24"/>
              <w:highlight w:val="yellow"/>
            </w:rPr>
            <w:t>[[ Name (Primary Second Party) ]]</w:t>
          </w:r>
        </w:p>
      </w:sdtContent>
    </w:sdt>
    <w:p w14:paraId="472B9730" w14:textId="77777777" w:rsidR="00752A03" w:rsidRPr="00D619B3" w:rsidRDefault="00752A03" w:rsidP="00752A03">
      <w:pPr>
        <w:jc w:val="center"/>
        <w:rPr>
          <w:rFonts w:cs="Times New Roman"/>
          <w:b/>
          <w:caps/>
          <w:szCs w:val="24"/>
        </w:rPr>
      </w:pPr>
    </w:p>
    <w:p w14:paraId="6E53F21D" w14:textId="1E20707E" w:rsidR="00752A03" w:rsidRPr="00D619B3" w:rsidRDefault="003A77E5" w:rsidP="00752A03">
      <w:pPr>
        <w:jc w:val="center"/>
        <w:rPr>
          <w:rFonts w:cs="Times New Roman"/>
          <w:b/>
          <w:szCs w:val="24"/>
          <w:u w:val="single"/>
        </w:rPr>
      </w:pPr>
      <w:r w:rsidRPr="00D619B3">
        <w:rPr>
          <w:rFonts w:cs="Times New Roman"/>
          <w:b/>
          <w:szCs w:val="24"/>
          <w:u w:val="single"/>
        </w:rPr>
        <w:t>COMPENSATION</w:t>
      </w:r>
    </w:p>
    <w:p w14:paraId="5D884240" w14:textId="4F627F18" w:rsidR="005D0F00" w:rsidRPr="00D619B3" w:rsidRDefault="005D0F00" w:rsidP="00752A03">
      <w:pPr>
        <w:jc w:val="center"/>
        <w:rPr>
          <w:rFonts w:cs="Times New Roman"/>
          <w:b/>
          <w:szCs w:val="24"/>
          <w:u w:val="single"/>
        </w:rPr>
      </w:pPr>
    </w:p>
    <w:p w14:paraId="08E49D00" w14:textId="2B673748" w:rsidR="005D0F00" w:rsidRDefault="003A77E5" w:rsidP="00D3526D">
      <w:pPr>
        <w:pStyle w:val="ListParagraph"/>
        <w:numPr>
          <w:ilvl w:val="0"/>
          <w:numId w:val="26"/>
        </w:numPr>
        <w:rPr>
          <w:rFonts w:eastAsia="Times New Roman" w:cs="Times New Roman"/>
          <w:color w:val="FF0000"/>
          <w:szCs w:val="24"/>
        </w:rPr>
      </w:pPr>
      <w:r w:rsidRPr="008760BA">
        <w:rPr>
          <w:rFonts w:eastAsia="Times New Roman" w:cs="Times New Roman"/>
          <w:color w:val="C00000"/>
          <w:szCs w:val="24"/>
        </w:rPr>
        <w:t xml:space="preserve">In section 1, define how we will pay the Entertainer. The University does not prepay services or make deposits for services. </w:t>
      </w:r>
    </w:p>
    <w:p w14:paraId="31C091BC" w14:textId="51CA58FE" w:rsidR="003707E8" w:rsidRPr="00D3526D" w:rsidRDefault="003707E8" w:rsidP="00D3526D">
      <w:pPr>
        <w:pStyle w:val="ListParagraph"/>
        <w:numPr>
          <w:ilvl w:val="0"/>
          <w:numId w:val="26"/>
        </w:numPr>
        <w:rPr>
          <w:rFonts w:eastAsia="Times New Roman" w:cs="Times New Roman"/>
          <w:color w:val="FF0000"/>
          <w:szCs w:val="24"/>
        </w:rPr>
      </w:pPr>
      <w:r w:rsidRPr="008760BA">
        <w:rPr>
          <w:rFonts w:eastAsia="Times New Roman" w:cs="Times New Roman"/>
          <w:color w:val="C00000"/>
          <w:szCs w:val="24"/>
        </w:rPr>
        <w:t>If discounted payment terms are negotiated, include those terms as a bullet in #1.</w:t>
      </w:r>
    </w:p>
    <w:p w14:paraId="1BA42035" w14:textId="77777777" w:rsidR="00D3526D" w:rsidRPr="00D3526D" w:rsidRDefault="003A77E5" w:rsidP="00D3526D">
      <w:pPr>
        <w:pStyle w:val="ListParagraph"/>
        <w:numPr>
          <w:ilvl w:val="0"/>
          <w:numId w:val="26"/>
        </w:numPr>
        <w:rPr>
          <w:rFonts w:cs="Times New Roman"/>
          <w:szCs w:val="24"/>
        </w:rPr>
      </w:pPr>
      <w:r w:rsidRPr="008760BA">
        <w:rPr>
          <w:rFonts w:eastAsia="Times New Roman" w:cs="Times New Roman"/>
          <w:color w:val="C00000"/>
          <w:szCs w:val="24"/>
        </w:rPr>
        <w:t>In section 2, choose the travel, lodging, incidentals applicable to this agreement.</w:t>
      </w:r>
    </w:p>
    <w:p w14:paraId="44EBC58F" w14:textId="027450DF" w:rsidR="00752A03" w:rsidRPr="00D3526D" w:rsidRDefault="003A77E5" w:rsidP="00D3526D">
      <w:pPr>
        <w:pStyle w:val="ListParagraph"/>
        <w:numPr>
          <w:ilvl w:val="0"/>
          <w:numId w:val="26"/>
        </w:numPr>
        <w:rPr>
          <w:rFonts w:cs="Times New Roman"/>
          <w:szCs w:val="24"/>
        </w:rPr>
      </w:pPr>
      <w:r w:rsidRPr="008760BA">
        <w:rPr>
          <w:rFonts w:eastAsia="Times New Roman" w:cs="Times New Roman"/>
          <w:b/>
          <w:color w:val="C00000"/>
          <w:szCs w:val="24"/>
        </w:rPr>
        <w:t>Delete these instructions.</w:t>
      </w:r>
    </w:p>
    <w:p w14:paraId="46B6400E" w14:textId="77777777" w:rsidR="00D3526D" w:rsidRPr="00D3526D" w:rsidRDefault="00D3526D" w:rsidP="00D3526D">
      <w:pPr>
        <w:pStyle w:val="ListParagraph"/>
        <w:rPr>
          <w:rFonts w:cs="Times New Roman"/>
          <w:szCs w:val="24"/>
        </w:rPr>
      </w:pPr>
    </w:p>
    <w:p w14:paraId="5187425A" w14:textId="7D09A146" w:rsidR="00752A03" w:rsidRPr="00D619B3" w:rsidRDefault="003A77E5" w:rsidP="00F421E0">
      <w:pPr>
        <w:pStyle w:val="ListParagraph"/>
        <w:numPr>
          <w:ilvl w:val="0"/>
          <w:numId w:val="13"/>
        </w:numPr>
        <w:rPr>
          <w:rFonts w:eastAsia="Times New Roman" w:cs="Times New Roman"/>
          <w:szCs w:val="24"/>
        </w:rPr>
      </w:pPr>
      <w:r w:rsidRPr="00D619B3">
        <w:rPr>
          <w:rFonts w:cs="Times New Roman"/>
          <w:szCs w:val="24"/>
        </w:rPr>
        <w:t xml:space="preserve">Upon </w:t>
      </w:r>
      <w:r w:rsidR="004B2CF7" w:rsidRPr="00D619B3">
        <w:rPr>
          <w:rFonts w:cs="Times New Roman"/>
          <w:szCs w:val="24"/>
        </w:rPr>
        <w:t xml:space="preserve">satisfactory completion of the services designated in Exhibit A, and any attachments, and upon receipt of an itemized </w:t>
      </w:r>
      <w:r w:rsidR="009F262C" w:rsidRPr="00D619B3">
        <w:rPr>
          <w:rFonts w:cs="Times New Roman"/>
          <w:szCs w:val="24"/>
        </w:rPr>
        <w:t xml:space="preserve">invoice </w:t>
      </w:r>
      <w:r w:rsidR="004B2CF7" w:rsidRPr="00D619B3">
        <w:rPr>
          <w:rFonts w:cs="Times New Roman"/>
          <w:szCs w:val="24"/>
        </w:rPr>
        <w:t>of prior services rendered, t</w:t>
      </w:r>
      <w:r w:rsidR="0074128D" w:rsidRPr="00D619B3">
        <w:rPr>
          <w:rFonts w:cs="Times New Roman"/>
          <w:szCs w:val="24"/>
        </w:rPr>
        <w:t>he</w:t>
      </w:r>
      <w:r w:rsidR="008B7F7D" w:rsidRPr="00D619B3">
        <w:rPr>
          <w:rFonts w:eastAsia="Times New Roman" w:cs="Times New Roman"/>
          <w:szCs w:val="24"/>
        </w:rPr>
        <w:t xml:space="preserve"> University shall</w:t>
      </w:r>
      <w:r w:rsidRPr="00D619B3">
        <w:rPr>
          <w:rFonts w:eastAsia="Times New Roman" w:cs="Times New Roman"/>
          <w:szCs w:val="24"/>
        </w:rPr>
        <w:t xml:space="preserve"> compensat</w:t>
      </w:r>
      <w:r w:rsidR="008B7F7D" w:rsidRPr="00D619B3">
        <w:rPr>
          <w:rFonts w:eastAsia="Times New Roman" w:cs="Times New Roman"/>
          <w:szCs w:val="24"/>
        </w:rPr>
        <w:t>e</w:t>
      </w:r>
      <w:r w:rsidRPr="00D619B3">
        <w:rPr>
          <w:rFonts w:eastAsia="Times New Roman" w:cs="Times New Roman"/>
          <w:szCs w:val="24"/>
        </w:rPr>
        <w:t xml:space="preserve"> Entertainer </w:t>
      </w:r>
      <w:r w:rsidR="008B7F7D" w:rsidRPr="00D619B3">
        <w:rPr>
          <w:rFonts w:eastAsia="Times New Roman" w:cs="Times New Roman"/>
          <w:szCs w:val="24"/>
        </w:rPr>
        <w:t>for services performed under this Agreement:</w:t>
      </w:r>
    </w:p>
    <w:p w14:paraId="6811E6F5" w14:textId="77777777" w:rsidR="008712F2" w:rsidRPr="00D619B3" w:rsidRDefault="008712F2" w:rsidP="008712F2">
      <w:pPr>
        <w:pStyle w:val="ListParagraph"/>
        <w:ind w:left="360"/>
        <w:rPr>
          <w:rFonts w:eastAsia="Times New Roman" w:cs="Times New Roman"/>
          <w:szCs w:val="24"/>
        </w:rPr>
      </w:pPr>
    </w:p>
    <w:p w14:paraId="6CE1A5D9" w14:textId="0BB577F9" w:rsidR="008B7F7D" w:rsidRPr="00D619B3" w:rsidRDefault="003A77E5" w:rsidP="00F421E0">
      <w:pPr>
        <w:pStyle w:val="ListParagraph"/>
        <w:numPr>
          <w:ilvl w:val="0"/>
          <w:numId w:val="14"/>
        </w:numPr>
        <w:rPr>
          <w:rFonts w:eastAsia="Times New Roman" w:cs="Times New Roman"/>
          <w:szCs w:val="24"/>
        </w:rPr>
      </w:pPr>
      <w:r w:rsidRPr="00D619B3">
        <w:rPr>
          <w:rFonts w:eastAsia="Times New Roman" w:cs="Times New Roman"/>
          <w:szCs w:val="24"/>
        </w:rPr>
        <w:t>at the fixed sum of $</w:t>
      </w:r>
      <w:r w:rsidR="00DD5946" w:rsidRPr="00D619B3">
        <w:rPr>
          <w:rFonts w:eastAsia="Times New Roman" w:cs="Times New Roman"/>
          <w:szCs w:val="24"/>
        </w:rPr>
        <w:fldChar w:fldCharType="begin">
          <w:ffData>
            <w:name w:val="Text22"/>
            <w:enabled/>
            <w:calcOnExit w:val="0"/>
            <w:textInput>
              <w:default w:val="[        ]"/>
            </w:textInput>
          </w:ffData>
        </w:fldChar>
      </w:r>
      <w:bookmarkStart w:id="3" w:name="Text22"/>
      <w:r w:rsidR="00DD5946" w:rsidRPr="00D619B3">
        <w:rPr>
          <w:rFonts w:eastAsia="Times New Roman" w:cs="Times New Roman"/>
          <w:szCs w:val="24"/>
        </w:rPr>
        <w:instrText xml:space="preserve"> FORMTEXT </w:instrText>
      </w:r>
      <w:r w:rsidR="00DD5946" w:rsidRPr="00D619B3">
        <w:rPr>
          <w:rFonts w:eastAsia="Times New Roman" w:cs="Times New Roman"/>
          <w:szCs w:val="24"/>
        </w:rPr>
      </w:r>
      <w:r w:rsidR="00DD5946" w:rsidRPr="00D619B3">
        <w:rPr>
          <w:rFonts w:eastAsia="Times New Roman" w:cs="Times New Roman"/>
          <w:szCs w:val="24"/>
        </w:rPr>
        <w:fldChar w:fldCharType="separate"/>
      </w:r>
      <w:r w:rsidR="00DD5946" w:rsidRPr="00D619B3">
        <w:rPr>
          <w:rFonts w:eastAsia="Times New Roman" w:cs="Times New Roman"/>
          <w:noProof/>
          <w:szCs w:val="24"/>
        </w:rPr>
        <w:t>[        ]</w:t>
      </w:r>
      <w:r w:rsidR="00DD5946" w:rsidRPr="00D619B3">
        <w:rPr>
          <w:rFonts w:eastAsia="Times New Roman" w:cs="Times New Roman"/>
          <w:szCs w:val="24"/>
        </w:rPr>
        <w:fldChar w:fldCharType="end"/>
      </w:r>
      <w:bookmarkEnd w:id="3"/>
    </w:p>
    <w:p w14:paraId="6291A64A" w14:textId="37B64405" w:rsidR="008712F2" w:rsidRPr="00D619B3" w:rsidRDefault="008712F2" w:rsidP="0074128D">
      <w:pPr>
        <w:pStyle w:val="ListParagraph"/>
        <w:ind w:left="360"/>
        <w:rPr>
          <w:rFonts w:eastAsia="Times New Roman" w:cs="Times New Roman"/>
          <w:szCs w:val="24"/>
        </w:rPr>
      </w:pPr>
    </w:p>
    <w:p w14:paraId="0B24AABE" w14:textId="332082C4" w:rsidR="008B7F7D" w:rsidRPr="00D619B3" w:rsidRDefault="003A77E5" w:rsidP="00457DB0">
      <w:pPr>
        <w:pStyle w:val="ListParagraph"/>
        <w:tabs>
          <w:tab w:val="left" w:pos="810"/>
        </w:tabs>
        <w:ind w:left="360"/>
      </w:pPr>
      <w:r w:rsidRPr="00D619B3">
        <w:t xml:space="preserve">As an agency of the State of North Carolina, </w:t>
      </w:r>
      <w:r>
        <w:t xml:space="preserve">the </w:t>
      </w:r>
      <w:r w:rsidRPr="00D619B3">
        <w:t xml:space="preserve">University may not make any advance payment(s) or deposit(s) prior to the completion of contracted services. Payment will be made exclusively by </w:t>
      </w:r>
      <w:proofErr w:type="gramStart"/>
      <w:r w:rsidRPr="00D619B3">
        <w:t>University</w:t>
      </w:r>
      <w:proofErr w:type="gramEnd"/>
      <w:r w:rsidRPr="00D619B3">
        <w:t xml:space="preserve"> check mailed to the address on this </w:t>
      </w:r>
      <w:r w:rsidR="006B2C7A" w:rsidRPr="00D619B3">
        <w:t>Agreement</w:t>
      </w:r>
      <w:r w:rsidRPr="00D619B3">
        <w:t xml:space="preserve">. State law prohibits </w:t>
      </w:r>
      <w:r>
        <w:t xml:space="preserve">the </w:t>
      </w:r>
      <w:r w:rsidRPr="00D619B3">
        <w:t>University from agreeing to any acceleration clauses.</w:t>
      </w:r>
    </w:p>
    <w:p w14:paraId="18B6F146" w14:textId="30B2C5BD" w:rsidR="008B7F7D" w:rsidRDefault="008B7F7D" w:rsidP="008B7F7D">
      <w:pPr>
        <w:rPr>
          <w:rFonts w:eastAsia="Times New Roman" w:cs="Times New Roman"/>
          <w:szCs w:val="24"/>
        </w:rPr>
      </w:pPr>
    </w:p>
    <w:p w14:paraId="5558C3A4" w14:textId="49565E91" w:rsidR="005E34C9" w:rsidRPr="00D619B3" w:rsidRDefault="005E34C9" w:rsidP="005E34C9">
      <w:pPr>
        <w:ind w:firstLine="360"/>
        <w:rPr>
          <w:rFonts w:eastAsia="Times New Roman" w:cs="Times New Roman"/>
          <w:szCs w:val="24"/>
        </w:rPr>
      </w:pPr>
      <w:r w:rsidRPr="008760BA">
        <w:rPr>
          <w:rFonts w:eastAsia="Times New Roman" w:cs="Times New Roman"/>
          <w:b/>
          <w:bCs/>
          <w:color w:val="C00000"/>
          <w:szCs w:val="24"/>
        </w:rPr>
        <w:t xml:space="preserve">[Choose the </w:t>
      </w:r>
      <w:r w:rsidRPr="008760BA">
        <w:rPr>
          <w:rFonts w:eastAsia="Times New Roman" w:cs="Times New Roman"/>
          <w:b/>
          <w:bCs/>
          <w:color w:val="C00000"/>
        </w:rPr>
        <w:t>option below</w:t>
      </w:r>
      <w:r w:rsidRPr="008760BA">
        <w:rPr>
          <w:rFonts w:eastAsia="Times New Roman" w:cs="Times New Roman"/>
          <w:b/>
          <w:bCs/>
          <w:color w:val="C00000"/>
          <w:szCs w:val="24"/>
        </w:rPr>
        <w:t xml:space="preserve"> that applies, delete the other and this sentence.]</w:t>
      </w:r>
    </w:p>
    <w:p w14:paraId="79AE213E" w14:textId="6694C6C1" w:rsidR="00F421E0" w:rsidRPr="00D619B3" w:rsidRDefault="003A77E5" w:rsidP="00F421E0">
      <w:pPr>
        <w:pStyle w:val="ListParagraph"/>
        <w:numPr>
          <w:ilvl w:val="0"/>
          <w:numId w:val="13"/>
        </w:numPr>
        <w:tabs>
          <w:tab w:val="left" w:pos="-1440"/>
        </w:tabs>
        <w:jc w:val="both"/>
        <w:rPr>
          <w:rFonts w:cs="Times New Roman"/>
          <w:szCs w:val="24"/>
        </w:rPr>
      </w:pPr>
      <w:r w:rsidRPr="00D619B3">
        <w:rPr>
          <w:rFonts w:cs="Times New Roman"/>
          <w:szCs w:val="24"/>
        </w:rPr>
        <w:t xml:space="preserve">Entertainer is responsible for all travel, meals, lodging in the fulfillment of this </w:t>
      </w:r>
      <w:r w:rsidR="00112C4F" w:rsidRPr="00D619B3">
        <w:rPr>
          <w:rFonts w:cs="Times New Roman"/>
          <w:szCs w:val="24"/>
        </w:rPr>
        <w:t>Agreement</w:t>
      </w:r>
      <w:r w:rsidRPr="00D619B3">
        <w:rPr>
          <w:rFonts w:cs="Times New Roman"/>
          <w:szCs w:val="24"/>
        </w:rPr>
        <w:t>.</w:t>
      </w:r>
    </w:p>
    <w:p w14:paraId="54003182" w14:textId="521EAC4B" w:rsidR="00104F60" w:rsidRPr="00D3526D" w:rsidRDefault="003A77E5" w:rsidP="000F1AAD">
      <w:pPr>
        <w:pStyle w:val="ListParagraph"/>
        <w:tabs>
          <w:tab w:val="left" w:pos="-1440"/>
        </w:tabs>
        <w:ind w:left="0"/>
        <w:jc w:val="both"/>
        <w:rPr>
          <w:rFonts w:cs="Times New Roman"/>
          <w:b/>
          <w:color w:val="FF0000"/>
          <w:szCs w:val="24"/>
        </w:rPr>
      </w:pPr>
      <w:r w:rsidRPr="008760BA">
        <w:rPr>
          <w:rFonts w:cs="Times New Roman"/>
          <w:b/>
          <w:color w:val="C00000"/>
          <w:szCs w:val="24"/>
        </w:rPr>
        <w:t>OR</w:t>
      </w:r>
    </w:p>
    <w:p w14:paraId="3EEA1696" w14:textId="450F4531" w:rsidR="00104F60" w:rsidRPr="00D619B3" w:rsidRDefault="003A77E5" w:rsidP="00675646">
      <w:pPr>
        <w:pStyle w:val="ListParagraph"/>
        <w:ind w:left="360"/>
        <w:rPr>
          <w:rFonts w:cs="Times New Roman"/>
          <w:szCs w:val="24"/>
        </w:rPr>
      </w:pPr>
      <w:r w:rsidRPr="00D619B3">
        <w:rPr>
          <w:rFonts w:cs="Times New Roman"/>
          <w:szCs w:val="24"/>
        </w:rPr>
        <w:t>Upon receipt of an itemized invoice, the University will reimburse Entertainer for travel, lodging, and meals consistent with state regulations concerning travel expense reimbursement. Entertainer must submit receipts to the University for reimbursement. Reimbursement may not exceed</w:t>
      </w:r>
      <w:r w:rsidR="00090390" w:rsidRPr="00D619B3">
        <w:rPr>
          <w:rFonts w:cs="Times New Roman"/>
          <w:szCs w:val="24"/>
        </w:rPr>
        <w:t>:</w:t>
      </w:r>
    </w:p>
    <w:p w14:paraId="598CC03C" w14:textId="77777777" w:rsidR="00104F60" w:rsidRPr="00D619B3" w:rsidRDefault="00104F60" w:rsidP="00104F60">
      <w:pPr>
        <w:pStyle w:val="ListParagraph"/>
        <w:rPr>
          <w:rFonts w:cs="Times New Roman"/>
          <w:szCs w:val="24"/>
        </w:rPr>
      </w:pPr>
    </w:p>
    <w:p w14:paraId="2DD02562" w14:textId="6E1D6D0A" w:rsidR="00104F60" w:rsidRPr="00D619B3" w:rsidRDefault="003A77E5" w:rsidP="00090390">
      <w:pPr>
        <w:pStyle w:val="ListParagraph"/>
        <w:numPr>
          <w:ilvl w:val="0"/>
          <w:numId w:val="14"/>
        </w:numPr>
        <w:rPr>
          <w:rFonts w:cs="Times New Roman"/>
          <w:szCs w:val="24"/>
        </w:rPr>
      </w:pPr>
      <w:r w:rsidRPr="00D619B3">
        <w:rPr>
          <w:rFonts w:cs="Times New Roman"/>
          <w:szCs w:val="24"/>
        </w:rPr>
        <w:t>$</w:t>
      </w:r>
      <w:r w:rsidR="00543281" w:rsidRPr="00D619B3">
        <w:rPr>
          <w:rFonts w:cs="Times New Roman"/>
          <w:szCs w:val="24"/>
        </w:rPr>
        <w:fldChar w:fldCharType="begin">
          <w:ffData>
            <w:name w:val="Text23"/>
            <w:enabled/>
            <w:calcOnExit w:val="0"/>
            <w:textInput>
              <w:default w:val="[      ]"/>
            </w:textInput>
          </w:ffData>
        </w:fldChar>
      </w:r>
      <w:bookmarkStart w:id="4" w:name="Text23"/>
      <w:r w:rsidR="00543281" w:rsidRPr="00D619B3">
        <w:rPr>
          <w:rFonts w:cs="Times New Roman"/>
          <w:szCs w:val="24"/>
        </w:rPr>
        <w:instrText xml:space="preserve"> FORMTEXT </w:instrText>
      </w:r>
      <w:r w:rsidR="00543281" w:rsidRPr="00D619B3">
        <w:rPr>
          <w:rFonts w:cs="Times New Roman"/>
          <w:szCs w:val="24"/>
        </w:rPr>
      </w:r>
      <w:r w:rsidR="00543281" w:rsidRPr="00D619B3">
        <w:rPr>
          <w:rFonts w:cs="Times New Roman"/>
          <w:szCs w:val="24"/>
        </w:rPr>
        <w:fldChar w:fldCharType="separate"/>
      </w:r>
      <w:r w:rsidR="00543281" w:rsidRPr="00D619B3">
        <w:rPr>
          <w:rFonts w:cs="Times New Roman"/>
          <w:noProof/>
          <w:szCs w:val="24"/>
        </w:rPr>
        <w:t>[      ]</w:t>
      </w:r>
      <w:r w:rsidR="00543281" w:rsidRPr="00D619B3">
        <w:rPr>
          <w:rFonts w:cs="Times New Roman"/>
          <w:szCs w:val="24"/>
        </w:rPr>
        <w:fldChar w:fldCharType="end"/>
      </w:r>
      <w:bookmarkEnd w:id="4"/>
      <w:r w:rsidR="003067A8" w:rsidRPr="00D619B3">
        <w:rPr>
          <w:rFonts w:cs="Times New Roman"/>
          <w:szCs w:val="24"/>
        </w:rPr>
        <w:t xml:space="preserve"> </w:t>
      </w:r>
      <w:r w:rsidRPr="00D619B3">
        <w:rPr>
          <w:rFonts w:cs="Times New Roman"/>
          <w:szCs w:val="24"/>
        </w:rPr>
        <w:t xml:space="preserve">for transportation to and from the </w:t>
      </w:r>
      <w:r w:rsidR="006B2C7A" w:rsidRPr="00D619B3">
        <w:rPr>
          <w:rFonts w:cs="Times New Roman"/>
          <w:szCs w:val="24"/>
        </w:rPr>
        <w:t>Agreement</w:t>
      </w:r>
      <w:r w:rsidRPr="00D619B3">
        <w:rPr>
          <w:rFonts w:cs="Times New Roman"/>
          <w:szCs w:val="24"/>
        </w:rPr>
        <w:t xml:space="preserve"> site </w:t>
      </w:r>
    </w:p>
    <w:p w14:paraId="635EB122" w14:textId="79ED02F4" w:rsidR="00104F60" w:rsidRPr="00D619B3" w:rsidRDefault="003A77E5" w:rsidP="00090390">
      <w:pPr>
        <w:pStyle w:val="ListParagraph"/>
        <w:numPr>
          <w:ilvl w:val="0"/>
          <w:numId w:val="14"/>
        </w:numPr>
        <w:rPr>
          <w:rFonts w:cs="Times New Roman"/>
          <w:szCs w:val="24"/>
        </w:rPr>
      </w:pPr>
      <w:r w:rsidRPr="00D619B3">
        <w:rPr>
          <w:rFonts w:cs="Times New Roman"/>
          <w:szCs w:val="24"/>
        </w:rPr>
        <w:t>$</w:t>
      </w:r>
      <w:r w:rsidR="00543281" w:rsidRPr="00D619B3">
        <w:rPr>
          <w:rFonts w:cs="Times New Roman"/>
          <w:szCs w:val="24"/>
        </w:rPr>
        <w:fldChar w:fldCharType="begin">
          <w:ffData>
            <w:name w:val="Text24"/>
            <w:enabled/>
            <w:calcOnExit w:val="0"/>
            <w:textInput>
              <w:default w:val="[      ]"/>
            </w:textInput>
          </w:ffData>
        </w:fldChar>
      </w:r>
      <w:bookmarkStart w:id="5" w:name="Text24"/>
      <w:r w:rsidR="00543281" w:rsidRPr="00D619B3">
        <w:rPr>
          <w:rFonts w:cs="Times New Roman"/>
          <w:szCs w:val="24"/>
        </w:rPr>
        <w:instrText xml:space="preserve"> FORMTEXT </w:instrText>
      </w:r>
      <w:r w:rsidR="00543281" w:rsidRPr="00D619B3">
        <w:rPr>
          <w:rFonts w:cs="Times New Roman"/>
          <w:szCs w:val="24"/>
        </w:rPr>
      </w:r>
      <w:r w:rsidR="00543281" w:rsidRPr="00D619B3">
        <w:rPr>
          <w:rFonts w:cs="Times New Roman"/>
          <w:szCs w:val="24"/>
        </w:rPr>
        <w:fldChar w:fldCharType="separate"/>
      </w:r>
      <w:r w:rsidR="00543281" w:rsidRPr="00D619B3">
        <w:rPr>
          <w:rFonts w:cs="Times New Roman"/>
          <w:noProof/>
          <w:szCs w:val="24"/>
        </w:rPr>
        <w:t>[      ]</w:t>
      </w:r>
      <w:r w:rsidR="00543281" w:rsidRPr="00D619B3">
        <w:rPr>
          <w:rFonts w:cs="Times New Roman"/>
          <w:szCs w:val="24"/>
        </w:rPr>
        <w:fldChar w:fldCharType="end"/>
      </w:r>
      <w:bookmarkEnd w:id="5"/>
      <w:r w:rsidR="003067A8" w:rsidRPr="00D619B3">
        <w:rPr>
          <w:rFonts w:cs="Times New Roman"/>
          <w:szCs w:val="24"/>
        </w:rPr>
        <w:t xml:space="preserve"> </w:t>
      </w:r>
      <w:r w:rsidRPr="00D619B3">
        <w:rPr>
          <w:rFonts w:cs="Times New Roman"/>
          <w:szCs w:val="24"/>
        </w:rPr>
        <w:t xml:space="preserve">per day for rental of vehicles for a maximum of number of days </w:t>
      </w:r>
    </w:p>
    <w:p w14:paraId="282B43C9" w14:textId="14974141" w:rsidR="00104F60" w:rsidRPr="00D619B3" w:rsidRDefault="003A77E5" w:rsidP="00090390">
      <w:pPr>
        <w:pStyle w:val="ListParagraph"/>
        <w:numPr>
          <w:ilvl w:val="0"/>
          <w:numId w:val="14"/>
        </w:numPr>
        <w:rPr>
          <w:rFonts w:cs="Times New Roman"/>
          <w:szCs w:val="24"/>
        </w:rPr>
      </w:pPr>
      <w:r w:rsidRPr="00D619B3">
        <w:rPr>
          <w:rFonts w:cs="Times New Roman"/>
          <w:szCs w:val="24"/>
        </w:rPr>
        <w:t>$</w:t>
      </w:r>
      <w:r w:rsidR="00543281" w:rsidRPr="00D619B3">
        <w:rPr>
          <w:rFonts w:cs="Times New Roman"/>
          <w:szCs w:val="24"/>
        </w:rPr>
        <w:fldChar w:fldCharType="begin">
          <w:ffData>
            <w:name w:val="Text25"/>
            <w:enabled/>
            <w:calcOnExit w:val="0"/>
            <w:textInput>
              <w:default w:val="[      ]"/>
            </w:textInput>
          </w:ffData>
        </w:fldChar>
      </w:r>
      <w:bookmarkStart w:id="6" w:name="Text25"/>
      <w:r w:rsidR="00543281" w:rsidRPr="00D619B3">
        <w:rPr>
          <w:rFonts w:cs="Times New Roman"/>
          <w:szCs w:val="24"/>
        </w:rPr>
        <w:instrText xml:space="preserve"> FORMTEXT </w:instrText>
      </w:r>
      <w:r w:rsidR="00543281" w:rsidRPr="00D619B3">
        <w:rPr>
          <w:rFonts w:cs="Times New Roman"/>
          <w:szCs w:val="24"/>
        </w:rPr>
      </w:r>
      <w:r w:rsidR="00543281" w:rsidRPr="00D619B3">
        <w:rPr>
          <w:rFonts w:cs="Times New Roman"/>
          <w:szCs w:val="24"/>
        </w:rPr>
        <w:fldChar w:fldCharType="separate"/>
      </w:r>
      <w:r w:rsidR="00543281" w:rsidRPr="00D619B3">
        <w:rPr>
          <w:rFonts w:cs="Times New Roman"/>
          <w:noProof/>
          <w:szCs w:val="24"/>
        </w:rPr>
        <w:t>[      ]</w:t>
      </w:r>
      <w:r w:rsidR="00543281" w:rsidRPr="00D619B3">
        <w:rPr>
          <w:rFonts w:cs="Times New Roman"/>
          <w:szCs w:val="24"/>
        </w:rPr>
        <w:fldChar w:fldCharType="end"/>
      </w:r>
      <w:bookmarkEnd w:id="6"/>
      <w:r w:rsidR="003067A8" w:rsidRPr="00D619B3">
        <w:rPr>
          <w:rFonts w:cs="Times New Roman"/>
          <w:szCs w:val="24"/>
        </w:rPr>
        <w:t xml:space="preserve"> </w:t>
      </w:r>
      <w:r w:rsidRPr="00D619B3">
        <w:rPr>
          <w:rFonts w:cs="Times New Roman"/>
          <w:szCs w:val="24"/>
        </w:rPr>
        <w:t xml:space="preserve">for lodging for a maximum of </w:t>
      </w:r>
      <w:r w:rsidR="00543281" w:rsidRPr="00D619B3">
        <w:rPr>
          <w:rFonts w:cs="Times New Roman"/>
          <w:szCs w:val="24"/>
        </w:rPr>
        <w:fldChar w:fldCharType="begin">
          <w:ffData>
            <w:name w:val="Text26"/>
            <w:enabled/>
            <w:calcOnExit w:val="0"/>
            <w:textInput>
              <w:default w:val="[number of nights]"/>
            </w:textInput>
          </w:ffData>
        </w:fldChar>
      </w:r>
      <w:bookmarkStart w:id="7" w:name="Text26"/>
      <w:r w:rsidR="00543281" w:rsidRPr="00D619B3">
        <w:rPr>
          <w:rFonts w:cs="Times New Roman"/>
          <w:szCs w:val="24"/>
        </w:rPr>
        <w:instrText xml:space="preserve"> FORMTEXT </w:instrText>
      </w:r>
      <w:r w:rsidR="00543281" w:rsidRPr="00D619B3">
        <w:rPr>
          <w:rFonts w:cs="Times New Roman"/>
          <w:szCs w:val="24"/>
        </w:rPr>
      </w:r>
      <w:r w:rsidR="00543281" w:rsidRPr="00D619B3">
        <w:rPr>
          <w:rFonts w:cs="Times New Roman"/>
          <w:szCs w:val="24"/>
        </w:rPr>
        <w:fldChar w:fldCharType="separate"/>
      </w:r>
      <w:r w:rsidR="00543281" w:rsidRPr="00D619B3">
        <w:rPr>
          <w:rFonts w:cs="Times New Roman"/>
          <w:noProof/>
          <w:szCs w:val="24"/>
        </w:rPr>
        <w:t>[number of nights]</w:t>
      </w:r>
      <w:r w:rsidR="00543281" w:rsidRPr="00D619B3">
        <w:rPr>
          <w:rFonts w:cs="Times New Roman"/>
          <w:szCs w:val="24"/>
        </w:rPr>
        <w:fldChar w:fldCharType="end"/>
      </w:r>
      <w:bookmarkEnd w:id="7"/>
      <w:r w:rsidR="00FC4908" w:rsidRPr="00D619B3">
        <w:rPr>
          <w:rFonts w:cs="Times New Roman"/>
          <w:szCs w:val="24"/>
        </w:rPr>
        <w:t xml:space="preserve"> </w:t>
      </w:r>
      <w:r w:rsidRPr="00D619B3">
        <w:rPr>
          <w:rFonts w:cs="Times New Roman"/>
          <w:szCs w:val="24"/>
        </w:rPr>
        <w:t>of nights</w:t>
      </w:r>
    </w:p>
    <w:p w14:paraId="4DAD2EC6" w14:textId="77777777" w:rsidR="00104F60" w:rsidRPr="00D619B3" w:rsidRDefault="00104F60" w:rsidP="00104F60">
      <w:pPr>
        <w:pStyle w:val="ListParagraph"/>
        <w:rPr>
          <w:rFonts w:cs="Times New Roman"/>
          <w:szCs w:val="24"/>
        </w:rPr>
      </w:pPr>
    </w:p>
    <w:p w14:paraId="7DC4921C" w14:textId="77777777" w:rsidR="00104F60" w:rsidRPr="00D619B3" w:rsidRDefault="00104F60" w:rsidP="00CE2B40">
      <w:pPr>
        <w:pStyle w:val="ListParagraph"/>
        <w:tabs>
          <w:tab w:val="left" w:pos="-1440"/>
        </w:tabs>
        <w:ind w:left="0"/>
        <w:jc w:val="both"/>
        <w:rPr>
          <w:rFonts w:cs="Times New Roman"/>
          <w:szCs w:val="24"/>
        </w:rPr>
      </w:pPr>
    </w:p>
    <w:p w14:paraId="471BBF00" w14:textId="77777777" w:rsidR="00104F60" w:rsidRPr="00D619B3" w:rsidRDefault="00104F60" w:rsidP="00104F60">
      <w:pPr>
        <w:tabs>
          <w:tab w:val="left" w:pos="-1440"/>
        </w:tabs>
        <w:jc w:val="both"/>
        <w:rPr>
          <w:rFonts w:cs="Times New Roman"/>
          <w:szCs w:val="24"/>
        </w:rPr>
      </w:pPr>
    </w:p>
    <w:p w14:paraId="2ED2641D" w14:textId="77777777" w:rsidR="00104F60" w:rsidRPr="00D619B3" w:rsidRDefault="00104F60" w:rsidP="00104F60">
      <w:pPr>
        <w:tabs>
          <w:tab w:val="left" w:pos="-1440"/>
        </w:tabs>
        <w:jc w:val="both"/>
        <w:rPr>
          <w:rFonts w:cs="Times New Roman"/>
          <w:szCs w:val="24"/>
        </w:rPr>
      </w:pPr>
    </w:p>
    <w:p w14:paraId="49099F47" w14:textId="77777777" w:rsidR="008B7F7D" w:rsidRPr="00D619B3" w:rsidRDefault="008B7F7D" w:rsidP="008B7F7D">
      <w:pPr>
        <w:rPr>
          <w:rFonts w:eastAsia="Times New Roman" w:cs="Times New Roman"/>
          <w:szCs w:val="24"/>
        </w:rPr>
      </w:pPr>
    </w:p>
    <w:sectPr w:rsidR="008B7F7D" w:rsidRPr="00D619B3" w:rsidSect="008D4F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63B05" w14:textId="77777777" w:rsidR="000B62BF" w:rsidRDefault="000B62BF">
      <w:r>
        <w:separator/>
      </w:r>
    </w:p>
  </w:endnote>
  <w:endnote w:type="continuationSeparator" w:id="0">
    <w:p w14:paraId="2137112E" w14:textId="77777777" w:rsidR="000B62BF" w:rsidRDefault="000B6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90CA61-E650-4646-9408-1D1F6B3ADB22}"/>
    <w:embedBold r:id="rId2" w:fontKey="{CF6FED25-480C-4B10-B470-27E03232650B}"/>
  </w:font>
  <w:font w:name="Segoe UI">
    <w:panose1 w:val="020B0502040204020203"/>
    <w:charset w:val="00"/>
    <w:family w:val="swiss"/>
    <w:pitch w:val="variable"/>
    <w:sig w:usb0="E4002EFF" w:usb1="C000E47F" w:usb2="00000009" w:usb3="00000000" w:csb0="000001FF" w:csb1="00000000"/>
    <w:embedRegular r:id="rId3" w:fontKey="{E4D001BD-3AA5-4DA4-BBFB-67FCFC7C2B7A}"/>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B6AFE306-388C-4CF6-99DF-E8F674257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D393" w14:textId="120872B6" w:rsidR="005E5D9E" w:rsidRDefault="00000000" w:rsidP="005E5D9E">
    <w:pPr>
      <w:pStyle w:val="Footer"/>
    </w:pPr>
    <w:sdt>
      <w:sdtPr>
        <w:alias w:val="Contract Number"/>
        <w:tag w:val="ContractMgmt_ContractNumber"/>
        <w:id w:val="-202409529"/>
        <w:dataBinding w:prefixMappings="xmlns:sqph='http://schemas.sciquest.com/tcm/office/placeholders/v1'" w:xpath="/sqph:contractplaceholders[1]/sqph:ContractMgmt_ContractNumber[1]" w:storeItemID="{B9FCEE1B-1395-447F-8DB6-585ED42CD058}"/>
        <w:text/>
      </w:sdtPr>
      <w:sdtContent>
        <w:r w:rsidR="003A77E5">
          <w:t>[[ Contract Number ]]</w:t>
        </w:r>
      </w:sdtContent>
    </w:sdt>
    <w:sdt>
      <w:sdtPr>
        <w:id w:val="159042762"/>
        <w:docPartObj>
          <w:docPartGallery w:val="Page Numbers (Bottom of Page)"/>
          <w:docPartUnique/>
        </w:docPartObj>
      </w:sdtPr>
      <w:sdtEndPr>
        <w:rPr>
          <w:noProof/>
        </w:rPr>
      </w:sdtEndPr>
      <w:sdtContent>
        <w:r w:rsidR="003A77E5">
          <w:t xml:space="preserve">                                                                                                       </w:t>
        </w:r>
        <w:r w:rsidR="003A77E5">
          <w:fldChar w:fldCharType="begin"/>
        </w:r>
        <w:r w:rsidR="003A77E5">
          <w:instrText xml:space="preserve"> PAGE   \* MERGEFORMAT </w:instrText>
        </w:r>
        <w:r w:rsidR="003A77E5">
          <w:fldChar w:fldCharType="separate"/>
        </w:r>
        <w:r w:rsidR="003A77E5">
          <w:rPr>
            <w:noProof/>
          </w:rPr>
          <w:t>2</w:t>
        </w:r>
        <w:r w:rsidR="003A77E5">
          <w:rPr>
            <w:noProof/>
          </w:rPr>
          <w:fldChar w:fldCharType="end"/>
        </w:r>
      </w:sdtContent>
    </w:sdt>
  </w:p>
  <w:p w14:paraId="63C1C833" w14:textId="77777777" w:rsidR="005E5D9E" w:rsidRDefault="005E5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EDA31" w14:textId="77777777" w:rsidR="000B62BF" w:rsidRDefault="000B62BF">
      <w:r>
        <w:separator/>
      </w:r>
    </w:p>
  </w:footnote>
  <w:footnote w:type="continuationSeparator" w:id="0">
    <w:p w14:paraId="326E4FAB" w14:textId="77777777" w:rsidR="000B62BF" w:rsidRDefault="000B6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A4DD" w14:textId="67E87C25" w:rsidR="00574B49" w:rsidRPr="00574B49" w:rsidRDefault="00574B49">
    <w:pPr>
      <w:pStyle w:val="Header"/>
      <w:rPr>
        <w:rFonts w:cs="Times New Roman"/>
        <w:sz w:val="18"/>
        <w:szCs w:val="18"/>
      </w:rPr>
    </w:pPr>
    <w:r w:rsidRPr="00574B49">
      <w:rPr>
        <w:rFonts w:cs="Times New Roman"/>
        <w:sz w:val="18"/>
        <w:szCs w:val="18"/>
      </w:rPr>
      <w:t>Version: 01/09/2023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3345"/>
    <w:multiLevelType w:val="hybridMultilevel"/>
    <w:tmpl w:val="1E60C684"/>
    <w:lvl w:ilvl="0" w:tplc="5838DCD2">
      <w:start w:val="1"/>
      <w:numFmt w:val="bullet"/>
      <w:lvlText w:val=""/>
      <w:lvlJc w:val="left"/>
      <w:pPr>
        <w:ind w:left="720" w:hanging="360"/>
      </w:pPr>
      <w:rPr>
        <w:rFonts w:ascii="Symbol" w:hAnsi="Symbol" w:hint="default"/>
        <w:color w:val="FF0000"/>
      </w:rPr>
    </w:lvl>
    <w:lvl w:ilvl="1" w:tplc="16449FEE" w:tentative="1">
      <w:start w:val="1"/>
      <w:numFmt w:val="bullet"/>
      <w:lvlText w:val="o"/>
      <w:lvlJc w:val="left"/>
      <w:pPr>
        <w:ind w:left="1440" w:hanging="360"/>
      </w:pPr>
      <w:rPr>
        <w:rFonts w:ascii="Courier New" w:hAnsi="Courier New" w:cs="Courier New" w:hint="default"/>
      </w:rPr>
    </w:lvl>
    <w:lvl w:ilvl="2" w:tplc="DA547564" w:tentative="1">
      <w:start w:val="1"/>
      <w:numFmt w:val="bullet"/>
      <w:lvlText w:val=""/>
      <w:lvlJc w:val="left"/>
      <w:pPr>
        <w:ind w:left="2160" w:hanging="360"/>
      </w:pPr>
      <w:rPr>
        <w:rFonts w:ascii="Wingdings" w:hAnsi="Wingdings" w:hint="default"/>
      </w:rPr>
    </w:lvl>
    <w:lvl w:ilvl="3" w:tplc="F3C67E18" w:tentative="1">
      <w:start w:val="1"/>
      <w:numFmt w:val="bullet"/>
      <w:lvlText w:val=""/>
      <w:lvlJc w:val="left"/>
      <w:pPr>
        <w:ind w:left="2880" w:hanging="360"/>
      </w:pPr>
      <w:rPr>
        <w:rFonts w:ascii="Symbol" w:hAnsi="Symbol" w:hint="default"/>
      </w:rPr>
    </w:lvl>
    <w:lvl w:ilvl="4" w:tplc="ED2E9C62" w:tentative="1">
      <w:start w:val="1"/>
      <w:numFmt w:val="bullet"/>
      <w:lvlText w:val="o"/>
      <w:lvlJc w:val="left"/>
      <w:pPr>
        <w:ind w:left="3600" w:hanging="360"/>
      </w:pPr>
      <w:rPr>
        <w:rFonts w:ascii="Courier New" w:hAnsi="Courier New" w:cs="Courier New" w:hint="default"/>
      </w:rPr>
    </w:lvl>
    <w:lvl w:ilvl="5" w:tplc="CB806F9E" w:tentative="1">
      <w:start w:val="1"/>
      <w:numFmt w:val="bullet"/>
      <w:lvlText w:val=""/>
      <w:lvlJc w:val="left"/>
      <w:pPr>
        <w:ind w:left="4320" w:hanging="360"/>
      </w:pPr>
      <w:rPr>
        <w:rFonts w:ascii="Wingdings" w:hAnsi="Wingdings" w:hint="default"/>
      </w:rPr>
    </w:lvl>
    <w:lvl w:ilvl="6" w:tplc="82683398" w:tentative="1">
      <w:start w:val="1"/>
      <w:numFmt w:val="bullet"/>
      <w:lvlText w:val=""/>
      <w:lvlJc w:val="left"/>
      <w:pPr>
        <w:ind w:left="5040" w:hanging="360"/>
      </w:pPr>
      <w:rPr>
        <w:rFonts w:ascii="Symbol" w:hAnsi="Symbol" w:hint="default"/>
      </w:rPr>
    </w:lvl>
    <w:lvl w:ilvl="7" w:tplc="AF96A0DE" w:tentative="1">
      <w:start w:val="1"/>
      <w:numFmt w:val="bullet"/>
      <w:lvlText w:val="o"/>
      <w:lvlJc w:val="left"/>
      <w:pPr>
        <w:ind w:left="5760" w:hanging="360"/>
      </w:pPr>
      <w:rPr>
        <w:rFonts w:ascii="Courier New" w:hAnsi="Courier New" w:cs="Courier New" w:hint="default"/>
      </w:rPr>
    </w:lvl>
    <w:lvl w:ilvl="8" w:tplc="0A2EE8C6" w:tentative="1">
      <w:start w:val="1"/>
      <w:numFmt w:val="bullet"/>
      <w:lvlText w:val=""/>
      <w:lvlJc w:val="left"/>
      <w:pPr>
        <w:ind w:left="6480" w:hanging="360"/>
      </w:pPr>
      <w:rPr>
        <w:rFonts w:ascii="Wingdings" w:hAnsi="Wingdings" w:hint="default"/>
      </w:rPr>
    </w:lvl>
  </w:abstractNum>
  <w:abstractNum w:abstractNumId="1" w15:restartNumberingAfterBreak="0">
    <w:nsid w:val="07FB6542"/>
    <w:multiLevelType w:val="hybridMultilevel"/>
    <w:tmpl w:val="B354427E"/>
    <w:lvl w:ilvl="0" w:tplc="A9349C64">
      <w:start w:val="1"/>
      <w:numFmt w:val="lowerLetter"/>
      <w:lvlText w:val="%1."/>
      <w:lvlJc w:val="left"/>
      <w:pPr>
        <w:ind w:left="1560" w:hanging="360"/>
      </w:pPr>
      <w:rPr>
        <w:rFonts w:ascii="Times New Roman" w:eastAsia="Times New Roman" w:hAnsi="Times New Roman" w:cs="Times New Roman" w:hint="default"/>
        <w:spacing w:val="-1"/>
        <w:w w:val="99"/>
        <w:sz w:val="24"/>
        <w:szCs w:val="24"/>
      </w:rPr>
    </w:lvl>
    <w:lvl w:ilvl="1" w:tplc="2B3C21E4">
      <w:numFmt w:val="bullet"/>
      <w:lvlText w:val="•"/>
      <w:lvlJc w:val="left"/>
      <w:pPr>
        <w:ind w:left="2368" w:hanging="360"/>
      </w:pPr>
      <w:rPr>
        <w:rFonts w:hint="default"/>
      </w:rPr>
    </w:lvl>
    <w:lvl w:ilvl="2" w:tplc="8084E17C">
      <w:numFmt w:val="bullet"/>
      <w:lvlText w:val="•"/>
      <w:lvlJc w:val="left"/>
      <w:pPr>
        <w:ind w:left="3176" w:hanging="360"/>
      </w:pPr>
      <w:rPr>
        <w:rFonts w:hint="default"/>
      </w:rPr>
    </w:lvl>
    <w:lvl w:ilvl="3" w:tplc="D662E5B6">
      <w:numFmt w:val="bullet"/>
      <w:lvlText w:val="•"/>
      <w:lvlJc w:val="left"/>
      <w:pPr>
        <w:ind w:left="3984" w:hanging="360"/>
      </w:pPr>
      <w:rPr>
        <w:rFonts w:hint="default"/>
      </w:rPr>
    </w:lvl>
    <w:lvl w:ilvl="4" w:tplc="17882EE4">
      <w:numFmt w:val="bullet"/>
      <w:lvlText w:val="•"/>
      <w:lvlJc w:val="left"/>
      <w:pPr>
        <w:ind w:left="4792" w:hanging="360"/>
      </w:pPr>
      <w:rPr>
        <w:rFonts w:hint="default"/>
      </w:rPr>
    </w:lvl>
    <w:lvl w:ilvl="5" w:tplc="5CC6B396">
      <w:numFmt w:val="bullet"/>
      <w:lvlText w:val="•"/>
      <w:lvlJc w:val="left"/>
      <w:pPr>
        <w:ind w:left="5600" w:hanging="360"/>
      </w:pPr>
      <w:rPr>
        <w:rFonts w:hint="default"/>
      </w:rPr>
    </w:lvl>
    <w:lvl w:ilvl="6" w:tplc="088A0BD0">
      <w:numFmt w:val="bullet"/>
      <w:lvlText w:val="•"/>
      <w:lvlJc w:val="left"/>
      <w:pPr>
        <w:ind w:left="6408" w:hanging="360"/>
      </w:pPr>
      <w:rPr>
        <w:rFonts w:hint="default"/>
      </w:rPr>
    </w:lvl>
    <w:lvl w:ilvl="7" w:tplc="AEECFFB8">
      <w:numFmt w:val="bullet"/>
      <w:lvlText w:val="•"/>
      <w:lvlJc w:val="left"/>
      <w:pPr>
        <w:ind w:left="7216" w:hanging="360"/>
      </w:pPr>
      <w:rPr>
        <w:rFonts w:hint="default"/>
      </w:rPr>
    </w:lvl>
    <w:lvl w:ilvl="8" w:tplc="F0B4BA86">
      <w:numFmt w:val="bullet"/>
      <w:lvlText w:val="•"/>
      <w:lvlJc w:val="left"/>
      <w:pPr>
        <w:ind w:left="8024" w:hanging="360"/>
      </w:pPr>
      <w:rPr>
        <w:rFonts w:hint="default"/>
      </w:rPr>
    </w:lvl>
  </w:abstractNum>
  <w:abstractNum w:abstractNumId="2" w15:restartNumberingAfterBreak="0">
    <w:nsid w:val="08636F2B"/>
    <w:multiLevelType w:val="hybridMultilevel"/>
    <w:tmpl w:val="34B42E9A"/>
    <w:lvl w:ilvl="0" w:tplc="10420C52">
      <w:start w:val="1"/>
      <w:numFmt w:val="bullet"/>
      <w:lvlText w:val=""/>
      <w:lvlJc w:val="left"/>
      <w:pPr>
        <w:ind w:left="720" w:hanging="360"/>
      </w:pPr>
      <w:rPr>
        <w:rFonts w:ascii="Symbol" w:hAnsi="Symbol" w:hint="default"/>
      </w:rPr>
    </w:lvl>
    <w:lvl w:ilvl="1" w:tplc="E762527C" w:tentative="1">
      <w:start w:val="1"/>
      <w:numFmt w:val="bullet"/>
      <w:lvlText w:val="o"/>
      <w:lvlJc w:val="left"/>
      <w:pPr>
        <w:ind w:left="1440" w:hanging="360"/>
      </w:pPr>
      <w:rPr>
        <w:rFonts w:ascii="Courier New" w:hAnsi="Courier New" w:cs="Courier New" w:hint="default"/>
      </w:rPr>
    </w:lvl>
    <w:lvl w:ilvl="2" w:tplc="F55C6750" w:tentative="1">
      <w:start w:val="1"/>
      <w:numFmt w:val="bullet"/>
      <w:lvlText w:val=""/>
      <w:lvlJc w:val="left"/>
      <w:pPr>
        <w:ind w:left="2160" w:hanging="360"/>
      </w:pPr>
      <w:rPr>
        <w:rFonts w:ascii="Wingdings" w:hAnsi="Wingdings" w:hint="default"/>
      </w:rPr>
    </w:lvl>
    <w:lvl w:ilvl="3" w:tplc="D16CABB4" w:tentative="1">
      <w:start w:val="1"/>
      <w:numFmt w:val="bullet"/>
      <w:lvlText w:val=""/>
      <w:lvlJc w:val="left"/>
      <w:pPr>
        <w:ind w:left="2880" w:hanging="360"/>
      </w:pPr>
      <w:rPr>
        <w:rFonts w:ascii="Symbol" w:hAnsi="Symbol" w:hint="default"/>
      </w:rPr>
    </w:lvl>
    <w:lvl w:ilvl="4" w:tplc="8F7CED5A" w:tentative="1">
      <w:start w:val="1"/>
      <w:numFmt w:val="bullet"/>
      <w:lvlText w:val="o"/>
      <w:lvlJc w:val="left"/>
      <w:pPr>
        <w:ind w:left="3600" w:hanging="360"/>
      </w:pPr>
      <w:rPr>
        <w:rFonts w:ascii="Courier New" w:hAnsi="Courier New" w:cs="Courier New" w:hint="default"/>
      </w:rPr>
    </w:lvl>
    <w:lvl w:ilvl="5" w:tplc="2B607B06" w:tentative="1">
      <w:start w:val="1"/>
      <w:numFmt w:val="bullet"/>
      <w:lvlText w:val=""/>
      <w:lvlJc w:val="left"/>
      <w:pPr>
        <w:ind w:left="4320" w:hanging="360"/>
      </w:pPr>
      <w:rPr>
        <w:rFonts w:ascii="Wingdings" w:hAnsi="Wingdings" w:hint="default"/>
      </w:rPr>
    </w:lvl>
    <w:lvl w:ilvl="6" w:tplc="2D569232" w:tentative="1">
      <w:start w:val="1"/>
      <w:numFmt w:val="bullet"/>
      <w:lvlText w:val=""/>
      <w:lvlJc w:val="left"/>
      <w:pPr>
        <w:ind w:left="5040" w:hanging="360"/>
      </w:pPr>
      <w:rPr>
        <w:rFonts w:ascii="Symbol" w:hAnsi="Symbol" w:hint="default"/>
      </w:rPr>
    </w:lvl>
    <w:lvl w:ilvl="7" w:tplc="0F22CDC8" w:tentative="1">
      <w:start w:val="1"/>
      <w:numFmt w:val="bullet"/>
      <w:lvlText w:val="o"/>
      <w:lvlJc w:val="left"/>
      <w:pPr>
        <w:ind w:left="5760" w:hanging="360"/>
      </w:pPr>
      <w:rPr>
        <w:rFonts w:ascii="Courier New" w:hAnsi="Courier New" w:cs="Courier New" w:hint="default"/>
      </w:rPr>
    </w:lvl>
    <w:lvl w:ilvl="8" w:tplc="15B05EE0" w:tentative="1">
      <w:start w:val="1"/>
      <w:numFmt w:val="bullet"/>
      <w:lvlText w:val=""/>
      <w:lvlJc w:val="left"/>
      <w:pPr>
        <w:ind w:left="6480" w:hanging="360"/>
      </w:pPr>
      <w:rPr>
        <w:rFonts w:ascii="Wingdings" w:hAnsi="Wingdings" w:hint="default"/>
      </w:rPr>
    </w:lvl>
  </w:abstractNum>
  <w:abstractNum w:abstractNumId="3" w15:restartNumberingAfterBreak="0">
    <w:nsid w:val="0997048E"/>
    <w:multiLevelType w:val="hybridMultilevel"/>
    <w:tmpl w:val="DC66D292"/>
    <w:lvl w:ilvl="0" w:tplc="435A50A4">
      <w:start w:val="1"/>
      <w:numFmt w:val="decimal"/>
      <w:lvlText w:val="%1."/>
      <w:lvlJc w:val="left"/>
      <w:pPr>
        <w:ind w:left="1080" w:hanging="360"/>
      </w:pPr>
    </w:lvl>
    <w:lvl w:ilvl="1" w:tplc="3146AC02" w:tentative="1">
      <w:start w:val="1"/>
      <w:numFmt w:val="lowerLetter"/>
      <w:lvlText w:val="%2."/>
      <w:lvlJc w:val="left"/>
      <w:pPr>
        <w:ind w:left="1800" w:hanging="360"/>
      </w:pPr>
    </w:lvl>
    <w:lvl w:ilvl="2" w:tplc="7D6E492A" w:tentative="1">
      <w:start w:val="1"/>
      <w:numFmt w:val="lowerRoman"/>
      <w:lvlText w:val="%3."/>
      <w:lvlJc w:val="right"/>
      <w:pPr>
        <w:ind w:left="2520" w:hanging="180"/>
      </w:pPr>
    </w:lvl>
    <w:lvl w:ilvl="3" w:tplc="28A0DE18" w:tentative="1">
      <w:start w:val="1"/>
      <w:numFmt w:val="decimal"/>
      <w:lvlText w:val="%4."/>
      <w:lvlJc w:val="left"/>
      <w:pPr>
        <w:ind w:left="3240" w:hanging="360"/>
      </w:pPr>
    </w:lvl>
    <w:lvl w:ilvl="4" w:tplc="BB6E1DBC" w:tentative="1">
      <w:start w:val="1"/>
      <w:numFmt w:val="lowerLetter"/>
      <w:lvlText w:val="%5."/>
      <w:lvlJc w:val="left"/>
      <w:pPr>
        <w:ind w:left="3960" w:hanging="360"/>
      </w:pPr>
    </w:lvl>
    <w:lvl w:ilvl="5" w:tplc="092E86E8" w:tentative="1">
      <w:start w:val="1"/>
      <w:numFmt w:val="lowerRoman"/>
      <w:lvlText w:val="%6."/>
      <w:lvlJc w:val="right"/>
      <w:pPr>
        <w:ind w:left="4680" w:hanging="180"/>
      </w:pPr>
    </w:lvl>
    <w:lvl w:ilvl="6" w:tplc="EAAE9752" w:tentative="1">
      <w:start w:val="1"/>
      <w:numFmt w:val="decimal"/>
      <w:lvlText w:val="%7."/>
      <w:lvlJc w:val="left"/>
      <w:pPr>
        <w:ind w:left="5400" w:hanging="360"/>
      </w:pPr>
    </w:lvl>
    <w:lvl w:ilvl="7" w:tplc="CC8E0114" w:tentative="1">
      <w:start w:val="1"/>
      <w:numFmt w:val="lowerLetter"/>
      <w:lvlText w:val="%8."/>
      <w:lvlJc w:val="left"/>
      <w:pPr>
        <w:ind w:left="6120" w:hanging="360"/>
      </w:pPr>
    </w:lvl>
    <w:lvl w:ilvl="8" w:tplc="CE4A74E6" w:tentative="1">
      <w:start w:val="1"/>
      <w:numFmt w:val="lowerRoman"/>
      <w:lvlText w:val="%9."/>
      <w:lvlJc w:val="right"/>
      <w:pPr>
        <w:ind w:left="6840" w:hanging="180"/>
      </w:pPr>
    </w:lvl>
  </w:abstractNum>
  <w:abstractNum w:abstractNumId="4" w15:restartNumberingAfterBreak="0">
    <w:nsid w:val="121147AC"/>
    <w:multiLevelType w:val="hybridMultilevel"/>
    <w:tmpl w:val="0616EF2C"/>
    <w:lvl w:ilvl="0" w:tplc="3ABCA6F8">
      <w:start w:val="1"/>
      <w:numFmt w:val="decimal"/>
      <w:lvlText w:val="%1."/>
      <w:lvlJc w:val="left"/>
      <w:pPr>
        <w:ind w:left="360" w:hanging="360"/>
      </w:pPr>
      <w:rPr>
        <w:rFonts w:hint="default"/>
      </w:rPr>
    </w:lvl>
    <w:lvl w:ilvl="1" w:tplc="2CC6FC88" w:tentative="1">
      <w:start w:val="1"/>
      <w:numFmt w:val="lowerLetter"/>
      <w:lvlText w:val="%2."/>
      <w:lvlJc w:val="left"/>
      <w:pPr>
        <w:ind w:left="720" w:hanging="360"/>
      </w:pPr>
    </w:lvl>
    <w:lvl w:ilvl="2" w:tplc="BB0EBE24" w:tentative="1">
      <w:start w:val="1"/>
      <w:numFmt w:val="lowerRoman"/>
      <w:lvlText w:val="%3."/>
      <w:lvlJc w:val="right"/>
      <w:pPr>
        <w:ind w:left="1440" w:hanging="180"/>
      </w:pPr>
    </w:lvl>
    <w:lvl w:ilvl="3" w:tplc="01405868" w:tentative="1">
      <w:start w:val="1"/>
      <w:numFmt w:val="decimal"/>
      <w:lvlText w:val="%4."/>
      <w:lvlJc w:val="left"/>
      <w:pPr>
        <w:ind w:left="2160" w:hanging="360"/>
      </w:pPr>
    </w:lvl>
    <w:lvl w:ilvl="4" w:tplc="1B247644" w:tentative="1">
      <w:start w:val="1"/>
      <w:numFmt w:val="lowerLetter"/>
      <w:lvlText w:val="%5."/>
      <w:lvlJc w:val="left"/>
      <w:pPr>
        <w:ind w:left="2880" w:hanging="360"/>
      </w:pPr>
    </w:lvl>
    <w:lvl w:ilvl="5" w:tplc="744E435C" w:tentative="1">
      <w:start w:val="1"/>
      <w:numFmt w:val="lowerRoman"/>
      <w:lvlText w:val="%6."/>
      <w:lvlJc w:val="right"/>
      <w:pPr>
        <w:ind w:left="3600" w:hanging="180"/>
      </w:pPr>
    </w:lvl>
    <w:lvl w:ilvl="6" w:tplc="A0CA0BE4" w:tentative="1">
      <w:start w:val="1"/>
      <w:numFmt w:val="decimal"/>
      <w:lvlText w:val="%7."/>
      <w:lvlJc w:val="left"/>
      <w:pPr>
        <w:ind w:left="4320" w:hanging="360"/>
      </w:pPr>
    </w:lvl>
    <w:lvl w:ilvl="7" w:tplc="AE627044" w:tentative="1">
      <w:start w:val="1"/>
      <w:numFmt w:val="lowerLetter"/>
      <w:lvlText w:val="%8."/>
      <w:lvlJc w:val="left"/>
      <w:pPr>
        <w:ind w:left="5040" w:hanging="360"/>
      </w:pPr>
    </w:lvl>
    <w:lvl w:ilvl="8" w:tplc="77E4DF7A" w:tentative="1">
      <w:start w:val="1"/>
      <w:numFmt w:val="lowerRoman"/>
      <w:lvlText w:val="%9."/>
      <w:lvlJc w:val="right"/>
      <w:pPr>
        <w:ind w:left="5760" w:hanging="180"/>
      </w:pPr>
    </w:lvl>
  </w:abstractNum>
  <w:abstractNum w:abstractNumId="5" w15:restartNumberingAfterBreak="0">
    <w:nsid w:val="14AE1563"/>
    <w:multiLevelType w:val="hybridMultilevel"/>
    <w:tmpl w:val="C7B0572A"/>
    <w:lvl w:ilvl="0" w:tplc="73CA9074">
      <w:start w:val="1"/>
      <w:numFmt w:val="decimal"/>
      <w:lvlText w:val="%1."/>
      <w:lvlJc w:val="left"/>
      <w:pPr>
        <w:ind w:left="720" w:hanging="360"/>
      </w:pPr>
      <w:rPr>
        <w:rFonts w:hint="default"/>
      </w:rPr>
    </w:lvl>
    <w:lvl w:ilvl="1" w:tplc="40EC1B8A" w:tentative="1">
      <w:start w:val="1"/>
      <w:numFmt w:val="lowerLetter"/>
      <w:lvlText w:val="%2."/>
      <w:lvlJc w:val="left"/>
      <w:pPr>
        <w:ind w:left="1440" w:hanging="360"/>
      </w:pPr>
    </w:lvl>
    <w:lvl w:ilvl="2" w:tplc="E16A19CE" w:tentative="1">
      <w:start w:val="1"/>
      <w:numFmt w:val="lowerRoman"/>
      <w:lvlText w:val="%3."/>
      <w:lvlJc w:val="right"/>
      <w:pPr>
        <w:ind w:left="2160" w:hanging="180"/>
      </w:pPr>
    </w:lvl>
    <w:lvl w:ilvl="3" w:tplc="6ACA58DC" w:tentative="1">
      <w:start w:val="1"/>
      <w:numFmt w:val="decimal"/>
      <w:lvlText w:val="%4."/>
      <w:lvlJc w:val="left"/>
      <w:pPr>
        <w:ind w:left="2880" w:hanging="360"/>
      </w:pPr>
    </w:lvl>
    <w:lvl w:ilvl="4" w:tplc="64F0E76A" w:tentative="1">
      <w:start w:val="1"/>
      <w:numFmt w:val="lowerLetter"/>
      <w:lvlText w:val="%5."/>
      <w:lvlJc w:val="left"/>
      <w:pPr>
        <w:ind w:left="3600" w:hanging="360"/>
      </w:pPr>
    </w:lvl>
    <w:lvl w:ilvl="5" w:tplc="6D1A0D12" w:tentative="1">
      <w:start w:val="1"/>
      <w:numFmt w:val="lowerRoman"/>
      <w:lvlText w:val="%6."/>
      <w:lvlJc w:val="right"/>
      <w:pPr>
        <w:ind w:left="4320" w:hanging="180"/>
      </w:pPr>
    </w:lvl>
    <w:lvl w:ilvl="6" w:tplc="DBB448DC" w:tentative="1">
      <w:start w:val="1"/>
      <w:numFmt w:val="decimal"/>
      <w:lvlText w:val="%7."/>
      <w:lvlJc w:val="left"/>
      <w:pPr>
        <w:ind w:left="5040" w:hanging="360"/>
      </w:pPr>
    </w:lvl>
    <w:lvl w:ilvl="7" w:tplc="B810B1A4" w:tentative="1">
      <w:start w:val="1"/>
      <w:numFmt w:val="lowerLetter"/>
      <w:lvlText w:val="%8."/>
      <w:lvlJc w:val="left"/>
      <w:pPr>
        <w:ind w:left="5760" w:hanging="360"/>
      </w:pPr>
    </w:lvl>
    <w:lvl w:ilvl="8" w:tplc="4D1228A0" w:tentative="1">
      <w:start w:val="1"/>
      <w:numFmt w:val="lowerRoman"/>
      <w:lvlText w:val="%9."/>
      <w:lvlJc w:val="right"/>
      <w:pPr>
        <w:ind w:left="6480" w:hanging="180"/>
      </w:pPr>
    </w:lvl>
  </w:abstractNum>
  <w:abstractNum w:abstractNumId="6" w15:restartNumberingAfterBreak="0">
    <w:nsid w:val="1CB573AE"/>
    <w:multiLevelType w:val="hybridMultilevel"/>
    <w:tmpl w:val="4C6E76B4"/>
    <w:lvl w:ilvl="0" w:tplc="9602708C">
      <w:start w:val="20"/>
      <w:numFmt w:val="lowerLetter"/>
      <w:lvlText w:val="%1."/>
      <w:lvlJc w:val="left"/>
      <w:pPr>
        <w:ind w:left="1440" w:hanging="360"/>
      </w:pPr>
      <w:rPr>
        <w:rFonts w:hint="default"/>
      </w:rPr>
    </w:lvl>
    <w:lvl w:ilvl="1" w:tplc="241248FC" w:tentative="1">
      <w:start w:val="1"/>
      <w:numFmt w:val="lowerLetter"/>
      <w:lvlText w:val="%2."/>
      <w:lvlJc w:val="left"/>
      <w:pPr>
        <w:ind w:left="1440" w:hanging="360"/>
      </w:pPr>
    </w:lvl>
    <w:lvl w:ilvl="2" w:tplc="3C2A9764" w:tentative="1">
      <w:start w:val="1"/>
      <w:numFmt w:val="lowerRoman"/>
      <w:lvlText w:val="%3."/>
      <w:lvlJc w:val="right"/>
      <w:pPr>
        <w:ind w:left="2160" w:hanging="180"/>
      </w:pPr>
    </w:lvl>
    <w:lvl w:ilvl="3" w:tplc="7A50BF38" w:tentative="1">
      <w:start w:val="1"/>
      <w:numFmt w:val="decimal"/>
      <w:lvlText w:val="%4."/>
      <w:lvlJc w:val="left"/>
      <w:pPr>
        <w:ind w:left="2880" w:hanging="360"/>
      </w:pPr>
    </w:lvl>
    <w:lvl w:ilvl="4" w:tplc="65C84126" w:tentative="1">
      <w:start w:val="1"/>
      <w:numFmt w:val="lowerLetter"/>
      <w:lvlText w:val="%5."/>
      <w:lvlJc w:val="left"/>
      <w:pPr>
        <w:ind w:left="3600" w:hanging="360"/>
      </w:pPr>
    </w:lvl>
    <w:lvl w:ilvl="5" w:tplc="BEC8B580" w:tentative="1">
      <w:start w:val="1"/>
      <w:numFmt w:val="lowerRoman"/>
      <w:lvlText w:val="%6."/>
      <w:lvlJc w:val="right"/>
      <w:pPr>
        <w:ind w:left="4320" w:hanging="180"/>
      </w:pPr>
    </w:lvl>
    <w:lvl w:ilvl="6" w:tplc="88D2692A" w:tentative="1">
      <w:start w:val="1"/>
      <w:numFmt w:val="decimal"/>
      <w:lvlText w:val="%7."/>
      <w:lvlJc w:val="left"/>
      <w:pPr>
        <w:ind w:left="5040" w:hanging="360"/>
      </w:pPr>
    </w:lvl>
    <w:lvl w:ilvl="7" w:tplc="FB860BAA" w:tentative="1">
      <w:start w:val="1"/>
      <w:numFmt w:val="lowerLetter"/>
      <w:lvlText w:val="%8."/>
      <w:lvlJc w:val="left"/>
      <w:pPr>
        <w:ind w:left="5760" w:hanging="360"/>
      </w:pPr>
    </w:lvl>
    <w:lvl w:ilvl="8" w:tplc="D5B04BB8" w:tentative="1">
      <w:start w:val="1"/>
      <w:numFmt w:val="lowerRoman"/>
      <w:lvlText w:val="%9."/>
      <w:lvlJc w:val="right"/>
      <w:pPr>
        <w:ind w:left="6480" w:hanging="180"/>
      </w:pPr>
    </w:lvl>
  </w:abstractNum>
  <w:abstractNum w:abstractNumId="7" w15:restartNumberingAfterBreak="0">
    <w:nsid w:val="213C3A35"/>
    <w:multiLevelType w:val="hybridMultilevel"/>
    <w:tmpl w:val="6BEA4B42"/>
    <w:lvl w:ilvl="0" w:tplc="1256E52E">
      <w:start w:val="1"/>
      <w:numFmt w:val="bullet"/>
      <w:lvlText w:val=""/>
      <w:lvlJc w:val="left"/>
      <w:pPr>
        <w:ind w:left="720" w:hanging="360"/>
      </w:pPr>
      <w:rPr>
        <w:rFonts w:ascii="Symbol" w:hAnsi="Symbol" w:hint="default"/>
      </w:rPr>
    </w:lvl>
    <w:lvl w:ilvl="1" w:tplc="A9C6B350" w:tentative="1">
      <w:start w:val="1"/>
      <w:numFmt w:val="bullet"/>
      <w:lvlText w:val="o"/>
      <w:lvlJc w:val="left"/>
      <w:pPr>
        <w:ind w:left="1440" w:hanging="360"/>
      </w:pPr>
      <w:rPr>
        <w:rFonts w:ascii="Courier New" w:hAnsi="Courier New" w:cs="Courier New" w:hint="default"/>
      </w:rPr>
    </w:lvl>
    <w:lvl w:ilvl="2" w:tplc="B754947E" w:tentative="1">
      <w:start w:val="1"/>
      <w:numFmt w:val="bullet"/>
      <w:lvlText w:val=""/>
      <w:lvlJc w:val="left"/>
      <w:pPr>
        <w:ind w:left="2160" w:hanging="360"/>
      </w:pPr>
      <w:rPr>
        <w:rFonts w:ascii="Wingdings" w:hAnsi="Wingdings" w:hint="default"/>
      </w:rPr>
    </w:lvl>
    <w:lvl w:ilvl="3" w:tplc="1C205D90" w:tentative="1">
      <w:start w:val="1"/>
      <w:numFmt w:val="bullet"/>
      <w:lvlText w:val=""/>
      <w:lvlJc w:val="left"/>
      <w:pPr>
        <w:ind w:left="2880" w:hanging="360"/>
      </w:pPr>
      <w:rPr>
        <w:rFonts w:ascii="Symbol" w:hAnsi="Symbol" w:hint="default"/>
      </w:rPr>
    </w:lvl>
    <w:lvl w:ilvl="4" w:tplc="D2CC589C" w:tentative="1">
      <w:start w:val="1"/>
      <w:numFmt w:val="bullet"/>
      <w:lvlText w:val="o"/>
      <w:lvlJc w:val="left"/>
      <w:pPr>
        <w:ind w:left="3600" w:hanging="360"/>
      </w:pPr>
      <w:rPr>
        <w:rFonts w:ascii="Courier New" w:hAnsi="Courier New" w:cs="Courier New" w:hint="default"/>
      </w:rPr>
    </w:lvl>
    <w:lvl w:ilvl="5" w:tplc="C0F4E9B6" w:tentative="1">
      <w:start w:val="1"/>
      <w:numFmt w:val="bullet"/>
      <w:lvlText w:val=""/>
      <w:lvlJc w:val="left"/>
      <w:pPr>
        <w:ind w:left="4320" w:hanging="360"/>
      </w:pPr>
      <w:rPr>
        <w:rFonts w:ascii="Wingdings" w:hAnsi="Wingdings" w:hint="default"/>
      </w:rPr>
    </w:lvl>
    <w:lvl w:ilvl="6" w:tplc="A322E7C6" w:tentative="1">
      <w:start w:val="1"/>
      <w:numFmt w:val="bullet"/>
      <w:lvlText w:val=""/>
      <w:lvlJc w:val="left"/>
      <w:pPr>
        <w:ind w:left="5040" w:hanging="360"/>
      </w:pPr>
      <w:rPr>
        <w:rFonts w:ascii="Symbol" w:hAnsi="Symbol" w:hint="default"/>
      </w:rPr>
    </w:lvl>
    <w:lvl w:ilvl="7" w:tplc="15F48064" w:tentative="1">
      <w:start w:val="1"/>
      <w:numFmt w:val="bullet"/>
      <w:lvlText w:val="o"/>
      <w:lvlJc w:val="left"/>
      <w:pPr>
        <w:ind w:left="5760" w:hanging="360"/>
      </w:pPr>
      <w:rPr>
        <w:rFonts w:ascii="Courier New" w:hAnsi="Courier New" w:cs="Courier New" w:hint="default"/>
      </w:rPr>
    </w:lvl>
    <w:lvl w:ilvl="8" w:tplc="11D69778" w:tentative="1">
      <w:start w:val="1"/>
      <w:numFmt w:val="bullet"/>
      <w:lvlText w:val=""/>
      <w:lvlJc w:val="left"/>
      <w:pPr>
        <w:ind w:left="6480" w:hanging="360"/>
      </w:pPr>
      <w:rPr>
        <w:rFonts w:ascii="Wingdings" w:hAnsi="Wingdings" w:hint="default"/>
      </w:rPr>
    </w:lvl>
  </w:abstractNum>
  <w:abstractNum w:abstractNumId="8" w15:restartNumberingAfterBreak="0">
    <w:nsid w:val="2ACF0CF7"/>
    <w:multiLevelType w:val="hybridMultilevel"/>
    <w:tmpl w:val="24841F50"/>
    <w:lvl w:ilvl="0" w:tplc="6C069848">
      <w:start w:val="1"/>
      <w:numFmt w:val="decimal"/>
      <w:lvlText w:val="%1."/>
      <w:lvlJc w:val="left"/>
      <w:pPr>
        <w:ind w:left="720" w:hanging="360"/>
      </w:pPr>
    </w:lvl>
    <w:lvl w:ilvl="1" w:tplc="B15A4F34" w:tentative="1">
      <w:start w:val="1"/>
      <w:numFmt w:val="lowerLetter"/>
      <w:lvlText w:val="%2."/>
      <w:lvlJc w:val="left"/>
      <w:pPr>
        <w:ind w:left="1440" w:hanging="360"/>
      </w:pPr>
    </w:lvl>
    <w:lvl w:ilvl="2" w:tplc="02908A78" w:tentative="1">
      <w:start w:val="1"/>
      <w:numFmt w:val="lowerRoman"/>
      <w:lvlText w:val="%3."/>
      <w:lvlJc w:val="right"/>
      <w:pPr>
        <w:ind w:left="2160" w:hanging="180"/>
      </w:pPr>
    </w:lvl>
    <w:lvl w:ilvl="3" w:tplc="A1B07004" w:tentative="1">
      <w:start w:val="1"/>
      <w:numFmt w:val="decimal"/>
      <w:lvlText w:val="%4."/>
      <w:lvlJc w:val="left"/>
      <w:pPr>
        <w:ind w:left="2880" w:hanging="360"/>
      </w:pPr>
    </w:lvl>
    <w:lvl w:ilvl="4" w:tplc="AC083E8A" w:tentative="1">
      <w:start w:val="1"/>
      <w:numFmt w:val="lowerLetter"/>
      <w:lvlText w:val="%5."/>
      <w:lvlJc w:val="left"/>
      <w:pPr>
        <w:ind w:left="3600" w:hanging="360"/>
      </w:pPr>
    </w:lvl>
    <w:lvl w:ilvl="5" w:tplc="7DFC9388" w:tentative="1">
      <w:start w:val="1"/>
      <w:numFmt w:val="lowerRoman"/>
      <w:lvlText w:val="%6."/>
      <w:lvlJc w:val="right"/>
      <w:pPr>
        <w:ind w:left="4320" w:hanging="180"/>
      </w:pPr>
    </w:lvl>
    <w:lvl w:ilvl="6" w:tplc="33FA7F46" w:tentative="1">
      <w:start w:val="1"/>
      <w:numFmt w:val="decimal"/>
      <w:lvlText w:val="%7."/>
      <w:lvlJc w:val="left"/>
      <w:pPr>
        <w:ind w:left="5040" w:hanging="360"/>
      </w:pPr>
    </w:lvl>
    <w:lvl w:ilvl="7" w:tplc="4636F54E" w:tentative="1">
      <w:start w:val="1"/>
      <w:numFmt w:val="lowerLetter"/>
      <w:lvlText w:val="%8."/>
      <w:lvlJc w:val="left"/>
      <w:pPr>
        <w:ind w:left="5760" w:hanging="360"/>
      </w:pPr>
    </w:lvl>
    <w:lvl w:ilvl="8" w:tplc="4498F10C" w:tentative="1">
      <w:start w:val="1"/>
      <w:numFmt w:val="lowerRoman"/>
      <w:lvlText w:val="%9."/>
      <w:lvlJc w:val="right"/>
      <w:pPr>
        <w:ind w:left="6480" w:hanging="180"/>
      </w:pPr>
    </w:lvl>
  </w:abstractNum>
  <w:abstractNum w:abstractNumId="9" w15:restartNumberingAfterBreak="0">
    <w:nsid w:val="2CE57D72"/>
    <w:multiLevelType w:val="hybridMultilevel"/>
    <w:tmpl w:val="B320743C"/>
    <w:lvl w:ilvl="0" w:tplc="AC4424D8">
      <w:start w:val="1"/>
      <w:numFmt w:val="decimal"/>
      <w:lvlText w:val="%1."/>
      <w:lvlJc w:val="left"/>
      <w:pPr>
        <w:ind w:left="1440" w:hanging="360"/>
      </w:pPr>
    </w:lvl>
    <w:lvl w:ilvl="1" w:tplc="C2C473CE" w:tentative="1">
      <w:start w:val="1"/>
      <w:numFmt w:val="lowerLetter"/>
      <w:lvlText w:val="%2."/>
      <w:lvlJc w:val="left"/>
      <w:pPr>
        <w:ind w:left="2160" w:hanging="360"/>
      </w:pPr>
    </w:lvl>
    <w:lvl w:ilvl="2" w:tplc="42B6C0CA" w:tentative="1">
      <w:start w:val="1"/>
      <w:numFmt w:val="lowerRoman"/>
      <w:lvlText w:val="%3."/>
      <w:lvlJc w:val="right"/>
      <w:pPr>
        <w:ind w:left="2880" w:hanging="180"/>
      </w:pPr>
    </w:lvl>
    <w:lvl w:ilvl="3" w:tplc="AC049E7C" w:tentative="1">
      <w:start w:val="1"/>
      <w:numFmt w:val="decimal"/>
      <w:lvlText w:val="%4."/>
      <w:lvlJc w:val="left"/>
      <w:pPr>
        <w:ind w:left="3600" w:hanging="360"/>
      </w:pPr>
    </w:lvl>
    <w:lvl w:ilvl="4" w:tplc="91DC4446" w:tentative="1">
      <w:start w:val="1"/>
      <w:numFmt w:val="lowerLetter"/>
      <w:lvlText w:val="%5."/>
      <w:lvlJc w:val="left"/>
      <w:pPr>
        <w:ind w:left="4320" w:hanging="360"/>
      </w:pPr>
    </w:lvl>
    <w:lvl w:ilvl="5" w:tplc="9954AEFE" w:tentative="1">
      <w:start w:val="1"/>
      <w:numFmt w:val="lowerRoman"/>
      <w:lvlText w:val="%6."/>
      <w:lvlJc w:val="right"/>
      <w:pPr>
        <w:ind w:left="5040" w:hanging="180"/>
      </w:pPr>
    </w:lvl>
    <w:lvl w:ilvl="6" w:tplc="F94448CC" w:tentative="1">
      <w:start w:val="1"/>
      <w:numFmt w:val="decimal"/>
      <w:lvlText w:val="%7."/>
      <w:lvlJc w:val="left"/>
      <w:pPr>
        <w:ind w:left="5760" w:hanging="360"/>
      </w:pPr>
    </w:lvl>
    <w:lvl w:ilvl="7" w:tplc="0EE48552" w:tentative="1">
      <w:start w:val="1"/>
      <w:numFmt w:val="lowerLetter"/>
      <w:lvlText w:val="%8."/>
      <w:lvlJc w:val="left"/>
      <w:pPr>
        <w:ind w:left="6480" w:hanging="360"/>
      </w:pPr>
    </w:lvl>
    <w:lvl w:ilvl="8" w:tplc="0EB0B0F8" w:tentative="1">
      <w:start w:val="1"/>
      <w:numFmt w:val="lowerRoman"/>
      <w:lvlText w:val="%9."/>
      <w:lvlJc w:val="right"/>
      <w:pPr>
        <w:ind w:left="7200" w:hanging="180"/>
      </w:pPr>
    </w:lvl>
  </w:abstractNum>
  <w:abstractNum w:abstractNumId="10" w15:restartNumberingAfterBreak="0">
    <w:nsid w:val="2FD00586"/>
    <w:multiLevelType w:val="hybridMultilevel"/>
    <w:tmpl w:val="A4B08F7C"/>
    <w:lvl w:ilvl="0" w:tplc="7DD00824">
      <w:start w:val="1"/>
      <w:numFmt w:val="decimal"/>
      <w:lvlText w:val="%1."/>
      <w:lvlJc w:val="left"/>
      <w:pPr>
        <w:ind w:left="720" w:hanging="360"/>
      </w:pPr>
      <w:rPr>
        <w:rFonts w:ascii="Times New Roman" w:hAnsi="Times New Roman" w:cs="Times New Roman" w:hint="default"/>
        <w:b w:val="0"/>
        <w:sz w:val="24"/>
        <w:szCs w:val="24"/>
      </w:rPr>
    </w:lvl>
    <w:lvl w:ilvl="1" w:tplc="9AC89B7A">
      <w:start w:val="1"/>
      <w:numFmt w:val="upperLetter"/>
      <w:lvlText w:val="%2."/>
      <w:lvlJc w:val="left"/>
      <w:pPr>
        <w:ind w:left="1080" w:hanging="360"/>
      </w:pPr>
      <w:rPr>
        <w:rFonts w:hint="default"/>
        <w:b w:val="0"/>
        <w:bCs/>
      </w:rPr>
    </w:lvl>
    <w:lvl w:ilvl="2" w:tplc="235E45FE">
      <w:start w:val="1"/>
      <w:numFmt w:val="decimal"/>
      <w:lvlText w:val="%3)"/>
      <w:lvlJc w:val="left"/>
      <w:pPr>
        <w:ind w:left="2340" w:hanging="360"/>
      </w:pPr>
      <w:rPr>
        <w:rFonts w:hint="default"/>
      </w:rPr>
    </w:lvl>
    <w:lvl w:ilvl="3" w:tplc="8C121AE6" w:tentative="1">
      <w:start w:val="1"/>
      <w:numFmt w:val="decimal"/>
      <w:lvlText w:val="%4."/>
      <w:lvlJc w:val="left"/>
      <w:pPr>
        <w:ind w:left="2880" w:hanging="360"/>
      </w:pPr>
    </w:lvl>
    <w:lvl w:ilvl="4" w:tplc="5FA25322" w:tentative="1">
      <w:start w:val="1"/>
      <w:numFmt w:val="lowerLetter"/>
      <w:lvlText w:val="%5."/>
      <w:lvlJc w:val="left"/>
      <w:pPr>
        <w:ind w:left="3600" w:hanging="360"/>
      </w:pPr>
    </w:lvl>
    <w:lvl w:ilvl="5" w:tplc="DA684E06" w:tentative="1">
      <w:start w:val="1"/>
      <w:numFmt w:val="lowerRoman"/>
      <w:lvlText w:val="%6."/>
      <w:lvlJc w:val="right"/>
      <w:pPr>
        <w:ind w:left="4320" w:hanging="180"/>
      </w:pPr>
    </w:lvl>
    <w:lvl w:ilvl="6" w:tplc="BEE25424" w:tentative="1">
      <w:start w:val="1"/>
      <w:numFmt w:val="decimal"/>
      <w:lvlText w:val="%7."/>
      <w:lvlJc w:val="left"/>
      <w:pPr>
        <w:ind w:left="5040" w:hanging="360"/>
      </w:pPr>
    </w:lvl>
    <w:lvl w:ilvl="7" w:tplc="662C0EB0" w:tentative="1">
      <w:start w:val="1"/>
      <w:numFmt w:val="lowerLetter"/>
      <w:lvlText w:val="%8."/>
      <w:lvlJc w:val="left"/>
      <w:pPr>
        <w:ind w:left="5760" w:hanging="360"/>
      </w:pPr>
    </w:lvl>
    <w:lvl w:ilvl="8" w:tplc="B418A892" w:tentative="1">
      <w:start w:val="1"/>
      <w:numFmt w:val="lowerRoman"/>
      <w:lvlText w:val="%9."/>
      <w:lvlJc w:val="right"/>
      <w:pPr>
        <w:ind w:left="6480" w:hanging="180"/>
      </w:pPr>
    </w:lvl>
  </w:abstractNum>
  <w:abstractNum w:abstractNumId="11" w15:restartNumberingAfterBreak="0">
    <w:nsid w:val="37334FEB"/>
    <w:multiLevelType w:val="hybridMultilevel"/>
    <w:tmpl w:val="78ACE394"/>
    <w:lvl w:ilvl="0" w:tplc="3D4C1692">
      <w:start w:val="1"/>
      <w:numFmt w:val="decimal"/>
      <w:lvlText w:val="%1."/>
      <w:lvlJc w:val="left"/>
      <w:pPr>
        <w:ind w:left="2160" w:hanging="360"/>
      </w:pPr>
    </w:lvl>
    <w:lvl w:ilvl="1" w:tplc="5DEEE460">
      <w:start w:val="1"/>
      <w:numFmt w:val="lowerLetter"/>
      <w:lvlText w:val="%2."/>
      <w:lvlJc w:val="left"/>
      <w:pPr>
        <w:ind w:left="2160" w:hanging="360"/>
      </w:pPr>
    </w:lvl>
    <w:lvl w:ilvl="2" w:tplc="B532C762" w:tentative="1">
      <w:start w:val="1"/>
      <w:numFmt w:val="lowerRoman"/>
      <w:lvlText w:val="%3."/>
      <w:lvlJc w:val="right"/>
      <w:pPr>
        <w:ind w:left="2880" w:hanging="180"/>
      </w:pPr>
    </w:lvl>
    <w:lvl w:ilvl="3" w:tplc="8A16D722" w:tentative="1">
      <w:start w:val="1"/>
      <w:numFmt w:val="decimal"/>
      <w:lvlText w:val="%4."/>
      <w:lvlJc w:val="left"/>
      <w:pPr>
        <w:ind w:left="3600" w:hanging="360"/>
      </w:pPr>
    </w:lvl>
    <w:lvl w:ilvl="4" w:tplc="B46C02CC" w:tentative="1">
      <w:start w:val="1"/>
      <w:numFmt w:val="lowerLetter"/>
      <w:lvlText w:val="%5."/>
      <w:lvlJc w:val="left"/>
      <w:pPr>
        <w:ind w:left="4320" w:hanging="360"/>
      </w:pPr>
    </w:lvl>
    <w:lvl w:ilvl="5" w:tplc="8598B534" w:tentative="1">
      <w:start w:val="1"/>
      <w:numFmt w:val="lowerRoman"/>
      <w:lvlText w:val="%6."/>
      <w:lvlJc w:val="right"/>
      <w:pPr>
        <w:ind w:left="5040" w:hanging="180"/>
      </w:pPr>
    </w:lvl>
    <w:lvl w:ilvl="6" w:tplc="13E21C6E" w:tentative="1">
      <w:start w:val="1"/>
      <w:numFmt w:val="decimal"/>
      <w:lvlText w:val="%7."/>
      <w:lvlJc w:val="left"/>
      <w:pPr>
        <w:ind w:left="5760" w:hanging="360"/>
      </w:pPr>
    </w:lvl>
    <w:lvl w:ilvl="7" w:tplc="16401D1C" w:tentative="1">
      <w:start w:val="1"/>
      <w:numFmt w:val="lowerLetter"/>
      <w:lvlText w:val="%8."/>
      <w:lvlJc w:val="left"/>
      <w:pPr>
        <w:ind w:left="6480" w:hanging="360"/>
      </w:pPr>
    </w:lvl>
    <w:lvl w:ilvl="8" w:tplc="377E423A" w:tentative="1">
      <w:start w:val="1"/>
      <w:numFmt w:val="lowerRoman"/>
      <w:lvlText w:val="%9."/>
      <w:lvlJc w:val="right"/>
      <w:pPr>
        <w:ind w:left="7200" w:hanging="180"/>
      </w:pPr>
    </w:lvl>
  </w:abstractNum>
  <w:abstractNum w:abstractNumId="12" w15:restartNumberingAfterBreak="0">
    <w:nsid w:val="4ED800AE"/>
    <w:multiLevelType w:val="hybridMultilevel"/>
    <w:tmpl w:val="737494A0"/>
    <w:lvl w:ilvl="0" w:tplc="AD867692">
      <w:start w:val="1"/>
      <w:numFmt w:val="decimal"/>
      <w:lvlText w:val="%1."/>
      <w:lvlJc w:val="left"/>
      <w:pPr>
        <w:ind w:left="720" w:hanging="360"/>
      </w:pPr>
      <w:rPr>
        <w:rFonts w:hint="default"/>
      </w:rPr>
    </w:lvl>
    <w:lvl w:ilvl="1" w:tplc="402EA1F4" w:tentative="1">
      <w:start w:val="1"/>
      <w:numFmt w:val="lowerLetter"/>
      <w:lvlText w:val="%2."/>
      <w:lvlJc w:val="left"/>
      <w:pPr>
        <w:ind w:left="1440" w:hanging="360"/>
      </w:pPr>
    </w:lvl>
    <w:lvl w:ilvl="2" w:tplc="A992F1CC" w:tentative="1">
      <w:start w:val="1"/>
      <w:numFmt w:val="lowerRoman"/>
      <w:lvlText w:val="%3."/>
      <w:lvlJc w:val="right"/>
      <w:pPr>
        <w:ind w:left="2160" w:hanging="180"/>
      </w:pPr>
    </w:lvl>
    <w:lvl w:ilvl="3" w:tplc="CF6CF828" w:tentative="1">
      <w:start w:val="1"/>
      <w:numFmt w:val="decimal"/>
      <w:lvlText w:val="%4."/>
      <w:lvlJc w:val="left"/>
      <w:pPr>
        <w:ind w:left="2880" w:hanging="360"/>
      </w:pPr>
    </w:lvl>
    <w:lvl w:ilvl="4" w:tplc="D0083840" w:tentative="1">
      <w:start w:val="1"/>
      <w:numFmt w:val="lowerLetter"/>
      <w:lvlText w:val="%5."/>
      <w:lvlJc w:val="left"/>
      <w:pPr>
        <w:ind w:left="3600" w:hanging="360"/>
      </w:pPr>
    </w:lvl>
    <w:lvl w:ilvl="5" w:tplc="62C24642" w:tentative="1">
      <w:start w:val="1"/>
      <w:numFmt w:val="lowerRoman"/>
      <w:lvlText w:val="%6."/>
      <w:lvlJc w:val="right"/>
      <w:pPr>
        <w:ind w:left="4320" w:hanging="180"/>
      </w:pPr>
    </w:lvl>
    <w:lvl w:ilvl="6" w:tplc="BBA663A6" w:tentative="1">
      <w:start w:val="1"/>
      <w:numFmt w:val="decimal"/>
      <w:lvlText w:val="%7."/>
      <w:lvlJc w:val="left"/>
      <w:pPr>
        <w:ind w:left="5040" w:hanging="360"/>
      </w:pPr>
    </w:lvl>
    <w:lvl w:ilvl="7" w:tplc="39583D0C" w:tentative="1">
      <w:start w:val="1"/>
      <w:numFmt w:val="lowerLetter"/>
      <w:lvlText w:val="%8."/>
      <w:lvlJc w:val="left"/>
      <w:pPr>
        <w:ind w:left="5760" w:hanging="360"/>
      </w:pPr>
    </w:lvl>
    <w:lvl w:ilvl="8" w:tplc="76529D30" w:tentative="1">
      <w:start w:val="1"/>
      <w:numFmt w:val="lowerRoman"/>
      <w:lvlText w:val="%9."/>
      <w:lvlJc w:val="right"/>
      <w:pPr>
        <w:ind w:left="6480" w:hanging="180"/>
      </w:pPr>
    </w:lvl>
  </w:abstractNum>
  <w:abstractNum w:abstractNumId="13" w15:restartNumberingAfterBreak="0">
    <w:nsid w:val="50662E66"/>
    <w:multiLevelType w:val="hybridMultilevel"/>
    <w:tmpl w:val="B22E0900"/>
    <w:lvl w:ilvl="0" w:tplc="D3D676CC">
      <w:start w:val="1"/>
      <w:numFmt w:val="decimal"/>
      <w:lvlText w:val="%1."/>
      <w:lvlJc w:val="left"/>
      <w:pPr>
        <w:ind w:left="360" w:hanging="360"/>
      </w:pPr>
      <w:rPr>
        <w:b w:val="0"/>
      </w:rPr>
    </w:lvl>
    <w:lvl w:ilvl="1" w:tplc="DCBCC0C2">
      <w:start w:val="1"/>
      <w:numFmt w:val="upperLetter"/>
      <w:lvlText w:val="%2."/>
      <w:lvlJc w:val="left"/>
      <w:pPr>
        <w:ind w:left="1080" w:hanging="360"/>
      </w:pPr>
      <w:rPr>
        <w:rFonts w:hint="default"/>
      </w:rPr>
    </w:lvl>
    <w:lvl w:ilvl="2" w:tplc="6DC2223E">
      <w:start w:val="1"/>
      <w:numFmt w:val="decimal"/>
      <w:lvlText w:val="%3)"/>
      <w:lvlJc w:val="left"/>
      <w:pPr>
        <w:ind w:left="1980" w:hanging="360"/>
      </w:pPr>
      <w:rPr>
        <w:rFonts w:hint="default"/>
      </w:rPr>
    </w:lvl>
    <w:lvl w:ilvl="3" w:tplc="F11668CC" w:tentative="1">
      <w:start w:val="1"/>
      <w:numFmt w:val="decimal"/>
      <w:lvlText w:val="%4."/>
      <w:lvlJc w:val="left"/>
      <w:pPr>
        <w:ind w:left="2520" w:hanging="360"/>
      </w:pPr>
    </w:lvl>
    <w:lvl w:ilvl="4" w:tplc="BEE04524" w:tentative="1">
      <w:start w:val="1"/>
      <w:numFmt w:val="lowerLetter"/>
      <w:lvlText w:val="%5."/>
      <w:lvlJc w:val="left"/>
      <w:pPr>
        <w:ind w:left="3240" w:hanging="360"/>
      </w:pPr>
    </w:lvl>
    <w:lvl w:ilvl="5" w:tplc="D6701A26" w:tentative="1">
      <w:start w:val="1"/>
      <w:numFmt w:val="lowerRoman"/>
      <w:lvlText w:val="%6."/>
      <w:lvlJc w:val="right"/>
      <w:pPr>
        <w:ind w:left="3960" w:hanging="180"/>
      </w:pPr>
    </w:lvl>
    <w:lvl w:ilvl="6" w:tplc="75105522" w:tentative="1">
      <w:start w:val="1"/>
      <w:numFmt w:val="decimal"/>
      <w:lvlText w:val="%7."/>
      <w:lvlJc w:val="left"/>
      <w:pPr>
        <w:ind w:left="4680" w:hanging="360"/>
      </w:pPr>
    </w:lvl>
    <w:lvl w:ilvl="7" w:tplc="924AB70A" w:tentative="1">
      <w:start w:val="1"/>
      <w:numFmt w:val="lowerLetter"/>
      <w:lvlText w:val="%8."/>
      <w:lvlJc w:val="left"/>
      <w:pPr>
        <w:ind w:left="5400" w:hanging="360"/>
      </w:pPr>
    </w:lvl>
    <w:lvl w:ilvl="8" w:tplc="87D2260C" w:tentative="1">
      <w:start w:val="1"/>
      <w:numFmt w:val="lowerRoman"/>
      <w:lvlText w:val="%9."/>
      <w:lvlJc w:val="right"/>
      <w:pPr>
        <w:ind w:left="6120" w:hanging="180"/>
      </w:pPr>
    </w:lvl>
  </w:abstractNum>
  <w:abstractNum w:abstractNumId="14" w15:restartNumberingAfterBreak="0">
    <w:nsid w:val="51A852F6"/>
    <w:multiLevelType w:val="hybridMultilevel"/>
    <w:tmpl w:val="B22E0900"/>
    <w:lvl w:ilvl="0" w:tplc="1D42ADDC">
      <w:start w:val="1"/>
      <w:numFmt w:val="decimal"/>
      <w:lvlText w:val="%1."/>
      <w:lvlJc w:val="left"/>
      <w:pPr>
        <w:ind w:left="360" w:hanging="360"/>
      </w:pPr>
      <w:rPr>
        <w:b w:val="0"/>
      </w:rPr>
    </w:lvl>
    <w:lvl w:ilvl="1" w:tplc="6A20B46E">
      <w:start w:val="1"/>
      <w:numFmt w:val="upperLetter"/>
      <w:lvlText w:val="%2."/>
      <w:lvlJc w:val="left"/>
      <w:pPr>
        <w:ind w:left="1080" w:hanging="360"/>
      </w:pPr>
      <w:rPr>
        <w:rFonts w:hint="default"/>
      </w:rPr>
    </w:lvl>
    <w:lvl w:ilvl="2" w:tplc="8A683BD0">
      <w:start w:val="1"/>
      <w:numFmt w:val="decimal"/>
      <w:lvlText w:val="%3)"/>
      <w:lvlJc w:val="left"/>
      <w:pPr>
        <w:ind w:left="1980" w:hanging="360"/>
      </w:pPr>
      <w:rPr>
        <w:rFonts w:hint="default"/>
      </w:rPr>
    </w:lvl>
    <w:lvl w:ilvl="3" w:tplc="EA8CC10E" w:tentative="1">
      <w:start w:val="1"/>
      <w:numFmt w:val="decimal"/>
      <w:lvlText w:val="%4."/>
      <w:lvlJc w:val="left"/>
      <w:pPr>
        <w:ind w:left="2520" w:hanging="360"/>
      </w:pPr>
    </w:lvl>
    <w:lvl w:ilvl="4" w:tplc="B498AAAC" w:tentative="1">
      <w:start w:val="1"/>
      <w:numFmt w:val="lowerLetter"/>
      <w:lvlText w:val="%5."/>
      <w:lvlJc w:val="left"/>
      <w:pPr>
        <w:ind w:left="3240" w:hanging="360"/>
      </w:pPr>
    </w:lvl>
    <w:lvl w:ilvl="5" w:tplc="068EE520" w:tentative="1">
      <w:start w:val="1"/>
      <w:numFmt w:val="lowerRoman"/>
      <w:lvlText w:val="%6."/>
      <w:lvlJc w:val="right"/>
      <w:pPr>
        <w:ind w:left="3960" w:hanging="180"/>
      </w:pPr>
    </w:lvl>
    <w:lvl w:ilvl="6" w:tplc="B5481088" w:tentative="1">
      <w:start w:val="1"/>
      <w:numFmt w:val="decimal"/>
      <w:lvlText w:val="%7."/>
      <w:lvlJc w:val="left"/>
      <w:pPr>
        <w:ind w:left="4680" w:hanging="360"/>
      </w:pPr>
    </w:lvl>
    <w:lvl w:ilvl="7" w:tplc="A5C60F74" w:tentative="1">
      <w:start w:val="1"/>
      <w:numFmt w:val="lowerLetter"/>
      <w:lvlText w:val="%8."/>
      <w:lvlJc w:val="left"/>
      <w:pPr>
        <w:ind w:left="5400" w:hanging="360"/>
      </w:pPr>
    </w:lvl>
    <w:lvl w:ilvl="8" w:tplc="53CE92D4" w:tentative="1">
      <w:start w:val="1"/>
      <w:numFmt w:val="lowerRoman"/>
      <w:lvlText w:val="%9."/>
      <w:lvlJc w:val="right"/>
      <w:pPr>
        <w:ind w:left="6120" w:hanging="180"/>
      </w:pPr>
    </w:lvl>
  </w:abstractNum>
  <w:abstractNum w:abstractNumId="15" w15:restartNumberingAfterBreak="0">
    <w:nsid w:val="53AE71C2"/>
    <w:multiLevelType w:val="hybridMultilevel"/>
    <w:tmpl w:val="AF34F584"/>
    <w:lvl w:ilvl="0" w:tplc="E38AA9D2">
      <w:start w:val="1"/>
      <w:numFmt w:val="decimal"/>
      <w:lvlText w:val="%1."/>
      <w:lvlJc w:val="left"/>
      <w:pPr>
        <w:ind w:left="720" w:hanging="360"/>
      </w:pPr>
      <w:rPr>
        <w:rFonts w:hint="default"/>
      </w:rPr>
    </w:lvl>
    <w:lvl w:ilvl="1" w:tplc="689484D8" w:tentative="1">
      <w:start w:val="1"/>
      <w:numFmt w:val="lowerLetter"/>
      <w:lvlText w:val="%2."/>
      <w:lvlJc w:val="left"/>
      <w:pPr>
        <w:ind w:left="1440" w:hanging="360"/>
      </w:pPr>
    </w:lvl>
    <w:lvl w:ilvl="2" w:tplc="DD967D22" w:tentative="1">
      <w:start w:val="1"/>
      <w:numFmt w:val="lowerRoman"/>
      <w:lvlText w:val="%3."/>
      <w:lvlJc w:val="right"/>
      <w:pPr>
        <w:ind w:left="2160" w:hanging="180"/>
      </w:pPr>
    </w:lvl>
    <w:lvl w:ilvl="3" w:tplc="FA66CFAC" w:tentative="1">
      <w:start w:val="1"/>
      <w:numFmt w:val="decimal"/>
      <w:lvlText w:val="%4."/>
      <w:lvlJc w:val="left"/>
      <w:pPr>
        <w:ind w:left="2880" w:hanging="360"/>
      </w:pPr>
    </w:lvl>
    <w:lvl w:ilvl="4" w:tplc="B2FC17D2" w:tentative="1">
      <w:start w:val="1"/>
      <w:numFmt w:val="lowerLetter"/>
      <w:lvlText w:val="%5."/>
      <w:lvlJc w:val="left"/>
      <w:pPr>
        <w:ind w:left="3600" w:hanging="360"/>
      </w:pPr>
    </w:lvl>
    <w:lvl w:ilvl="5" w:tplc="54E65728" w:tentative="1">
      <w:start w:val="1"/>
      <w:numFmt w:val="lowerRoman"/>
      <w:lvlText w:val="%6."/>
      <w:lvlJc w:val="right"/>
      <w:pPr>
        <w:ind w:left="4320" w:hanging="180"/>
      </w:pPr>
    </w:lvl>
    <w:lvl w:ilvl="6" w:tplc="3168C012" w:tentative="1">
      <w:start w:val="1"/>
      <w:numFmt w:val="decimal"/>
      <w:lvlText w:val="%7."/>
      <w:lvlJc w:val="left"/>
      <w:pPr>
        <w:ind w:left="5040" w:hanging="360"/>
      </w:pPr>
    </w:lvl>
    <w:lvl w:ilvl="7" w:tplc="EDAC6964" w:tentative="1">
      <w:start w:val="1"/>
      <w:numFmt w:val="lowerLetter"/>
      <w:lvlText w:val="%8."/>
      <w:lvlJc w:val="left"/>
      <w:pPr>
        <w:ind w:left="5760" w:hanging="360"/>
      </w:pPr>
    </w:lvl>
    <w:lvl w:ilvl="8" w:tplc="84263A46" w:tentative="1">
      <w:start w:val="1"/>
      <w:numFmt w:val="lowerRoman"/>
      <w:lvlText w:val="%9."/>
      <w:lvlJc w:val="right"/>
      <w:pPr>
        <w:ind w:left="6480" w:hanging="180"/>
      </w:pPr>
    </w:lvl>
  </w:abstractNum>
  <w:abstractNum w:abstractNumId="16" w15:restartNumberingAfterBreak="0">
    <w:nsid w:val="56704B13"/>
    <w:multiLevelType w:val="hybridMultilevel"/>
    <w:tmpl w:val="8AFC5FE2"/>
    <w:lvl w:ilvl="0" w:tplc="59E62EB2">
      <w:start w:val="1"/>
      <w:numFmt w:val="decimal"/>
      <w:lvlText w:val="%1."/>
      <w:lvlJc w:val="left"/>
      <w:pPr>
        <w:ind w:left="720" w:hanging="360"/>
      </w:pPr>
    </w:lvl>
    <w:lvl w:ilvl="1" w:tplc="DC401BDC" w:tentative="1">
      <w:start w:val="1"/>
      <w:numFmt w:val="lowerLetter"/>
      <w:lvlText w:val="%2."/>
      <w:lvlJc w:val="left"/>
      <w:pPr>
        <w:ind w:left="1440" w:hanging="360"/>
      </w:pPr>
    </w:lvl>
    <w:lvl w:ilvl="2" w:tplc="49AE297C" w:tentative="1">
      <w:start w:val="1"/>
      <w:numFmt w:val="lowerRoman"/>
      <w:lvlText w:val="%3."/>
      <w:lvlJc w:val="right"/>
      <w:pPr>
        <w:ind w:left="2160" w:hanging="180"/>
      </w:pPr>
    </w:lvl>
    <w:lvl w:ilvl="3" w:tplc="DDDA916C" w:tentative="1">
      <w:start w:val="1"/>
      <w:numFmt w:val="decimal"/>
      <w:lvlText w:val="%4."/>
      <w:lvlJc w:val="left"/>
      <w:pPr>
        <w:ind w:left="2880" w:hanging="360"/>
      </w:pPr>
    </w:lvl>
    <w:lvl w:ilvl="4" w:tplc="832223C4" w:tentative="1">
      <w:start w:val="1"/>
      <w:numFmt w:val="lowerLetter"/>
      <w:lvlText w:val="%5."/>
      <w:lvlJc w:val="left"/>
      <w:pPr>
        <w:ind w:left="3600" w:hanging="360"/>
      </w:pPr>
    </w:lvl>
    <w:lvl w:ilvl="5" w:tplc="629A3FEC" w:tentative="1">
      <w:start w:val="1"/>
      <w:numFmt w:val="lowerRoman"/>
      <w:lvlText w:val="%6."/>
      <w:lvlJc w:val="right"/>
      <w:pPr>
        <w:ind w:left="4320" w:hanging="180"/>
      </w:pPr>
    </w:lvl>
    <w:lvl w:ilvl="6" w:tplc="8E4436CA" w:tentative="1">
      <w:start w:val="1"/>
      <w:numFmt w:val="decimal"/>
      <w:lvlText w:val="%7."/>
      <w:lvlJc w:val="left"/>
      <w:pPr>
        <w:ind w:left="5040" w:hanging="360"/>
      </w:pPr>
    </w:lvl>
    <w:lvl w:ilvl="7" w:tplc="4390443E" w:tentative="1">
      <w:start w:val="1"/>
      <w:numFmt w:val="lowerLetter"/>
      <w:lvlText w:val="%8."/>
      <w:lvlJc w:val="left"/>
      <w:pPr>
        <w:ind w:left="5760" w:hanging="360"/>
      </w:pPr>
    </w:lvl>
    <w:lvl w:ilvl="8" w:tplc="77427B92" w:tentative="1">
      <w:start w:val="1"/>
      <w:numFmt w:val="lowerRoman"/>
      <w:lvlText w:val="%9."/>
      <w:lvlJc w:val="right"/>
      <w:pPr>
        <w:ind w:left="6480" w:hanging="180"/>
      </w:pPr>
    </w:lvl>
  </w:abstractNum>
  <w:abstractNum w:abstractNumId="17" w15:restartNumberingAfterBreak="0">
    <w:nsid w:val="58B27C7C"/>
    <w:multiLevelType w:val="hybridMultilevel"/>
    <w:tmpl w:val="E4AC5F8A"/>
    <w:lvl w:ilvl="0" w:tplc="92B840C8">
      <w:start w:val="2"/>
      <w:numFmt w:val="decimal"/>
      <w:lvlText w:val="%1."/>
      <w:lvlJc w:val="left"/>
      <w:pPr>
        <w:ind w:left="360" w:hanging="360"/>
      </w:pPr>
      <w:rPr>
        <w:rFonts w:hint="default"/>
      </w:rPr>
    </w:lvl>
    <w:lvl w:ilvl="1" w:tplc="998AC680" w:tentative="1">
      <w:start w:val="1"/>
      <w:numFmt w:val="lowerLetter"/>
      <w:lvlText w:val="%2."/>
      <w:lvlJc w:val="left"/>
      <w:pPr>
        <w:ind w:left="1440" w:hanging="360"/>
      </w:pPr>
    </w:lvl>
    <w:lvl w:ilvl="2" w:tplc="CB5E8BEE" w:tentative="1">
      <w:start w:val="1"/>
      <w:numFmt w:val="lowerRoman"/>
      <w:lvlText w:val="%3."/>
      <w:lvlJc w:val="right"/>
      <w:pPr>
        <w:ind w:left="2160" w:hanging="180"/>
      </w:pPr>
    </w:lvl>
    <w:lvl w:ilvl="3" w:tplc="C1F2EFAC" w:tentative="1">
      <w:start w:val="1"/>
      <w:numFmt w:val="decimal"/>
      <w:lvlText w:val="%4."/>
      <w:lvlJc w:val="left"/>
      <w:pPr>
        <w:ind w:left="2880" w:hanging="360"/>
      </w:pPr>
    </w:lvl>
    <w:lvl w:ilvl="4" w:tplc="62108A22" w:tentative="1">
      <w:start w:val="1"/>
      <w:numFmt w:val="lowerLetter"/>
      <w:lvlText w:val="%5."/>
      <w:lvlJc w:val="left"/>
      <w:pPr>
        <w:ind w:left="3600" w:hanging="360"/>
      </w:pPr>
    </w:lvl>
    <w:lvl w:ilvl="5" w:tplc="E6004982" w:tentative="1">
      <w:start w:val="1"/>
      <w:numFmt w:val="lowerRoman"/>
      <w:lvlText w:val="%6."/>
      <w:lvlJc w:val="right"/>
      <w:pPr>
        <w:ind w:left="4320" w:hanging="180"/>
      </w:pPr>
    </w:lvl>
    <w:lvl w:ilvl="6" w:tplc="7C3C752E" w:tentative="1">
      <w:start w:val="1"/>
      <w:numFmt w:val="decimal"/>
      <w:lvlText w:val="%7."/>
      <w:lvlJc w:val="left"/>
      <w:pPr>
        <w:ind w:left="5040" w:hanging="360"/>
      </w:pPr>
    </w:lvl>
    <w:lvl w:ilvl="7" w:tplc="BEF438DA" w:tentative="1">
      <w:start w:val="1"/>
      <w:numFmt w:val="lowerLetter"/>
      <w:lvlText w:val="%8."/>
      <w:lvlJc w:val="left"/>
      <w:pPr>
        <w:ind w:left="5760" w:hanging="360"/>
      </w:pPr>
    </w:lvl>
    <w:lvl w:ilvl="8" w:tplc="6B760048" w:tentative="1">
      <w:start w:val="1"/>
      <w:numFmt w:val="lowerRoman"/>
      <w:lvlText w:val="%9."/>
      <w:lvlJc w:val="right"/>
      <w:pPr>
        <w:ind w:left="6480" w:hanging="180"/>
      </w:pPr>
    </w:lvl>
  </w:abstractNum>
  <w:abstractNum w:abstractNumId="18" w15:restartNumberingAfterBreak="0">
    <w:nsid w:val="59C47C78"/>
    <w:multiLevelType w:val="hybridMultilevel"/>
    <w:tmpl w:val="D1D46732"/>
    <w:lvl w:ilvl="0" w:tplc="35542EEC">
      <w:start w:val="1"/>
      <w:numFmt w:val="bullet"/>
      <w:lvlText w:val=""/>
      <w:lvlJc w:val="left"/>
      <w:pPr>
        <w:ind w:left="720" w:hanging="360"/>
      </w:pPr>
      <w:rPr>
        <w:rFonts w:ascii="Symbol" w:hAnsi="Symbol" w:hint="default"/>
      </w:rPr>
    </w:lvl>
    <w:lvl w:ilvl="1" w:tplc="81483920" w:tentative="1">
      <w:start w:val="1"/>
      <w:numFmt w:val="bullet"/>
      <w:lvlText w:val="o"/>
      <w:lvlJc w:val="left"/>
      <w:pPr>
        <w:ind w:left="1440" w:hanging="360"/>
      </w:pPr>
      <w:rPr>
        <w:rFonts w:ascii="Courier New" w:hAnsi="Courier New" w:cs="Courier New" w:hint="default"/>
      </w:rPr>
    </w:lvl>
    <w:lvl w:ilvl="2" w:tplc="DF92775A" w:tentative="1">
      <w:start w:val="1"/>
      <w:numFmt w:val="bullet"/>
      <w:lvlText w:val=""/>
      <w:lvlJc w:val="left"/>
      <w:pPr>
        <w:ind w:left="2160" w:hanging="360"/>
      </w:pPr>
      <w:rPr>
        <w:rFonts w:ascii="Wingdings" w:hAnsi="Wingdings" w:hint="default"/>
      </w:rPr>
    </w:lvl>
    <w:lvl w:ilvl="3" w:tplc="450EB0BE" w:tentative="1">
      <w:start w:val="1"/>
      <w:numFmt w:val="bullet"/>
      <w:lvlText w:val=""/>
      <w:lvlJc w:val="left"/>
      <w:pPr>
        <w:ind w:left="2880" w:hanging="360"/>
      </w:pPr>
      <w:rPr>
        <w:rFonts w:ascii="Symbol" w:hAnsi="Symbol" w:hint="default"/>
      </w:rPr>
    </w:lvl>
    <w:lvl w:ilvl="4" w:tplc="E4DA364C" w:tentative="1">
      <w:start w:val="1"/>
      <w:numFmt w:val="bullet"/>
      <w:lvlText w:val="o"/>
      <w:lvlJc w:val="left"/>
      <w:pPr>
        <w:ind w:left="3600" w:hanging="360"/>
      </w:pPr>
      <w:rPr>
        <w:rFonts w:ascii="Courier New" w:hAnsi="Courier New" w:cs="Courier New" w:hint="default"/>
      </w:rPr>
    </w:lvl>
    <w:lvl w:ilvl="5" w:tplc="6D9EC0DA" w:tentative="1">
      <w:start w:val="1"/>
      <w:numFmt w:val="bullet"/>
      <w:lvlText w:val=""/>
      <w:lvlJc w:val="left"/>
      <w:pPr>
        <w:ind w:left="4320" w:hanging="360"/>
      </w:pPr>
      <w:rPr>
        <w:rFonts w:ascii="Wingdings" w:hAnsi="Wingdings" w:hint="default"/>
      </w:rPr>
    </w:lvl>
    <w:lvl w:ilvl="6" w:tplc="244A8BCC" w:tentative="1">
      <w:start w:val="1"/>
      <w:numFmt w:val="bullet"/>
      <w:lvlText w:val=""/>
      <w:lvlJc w:val="left"/>
      <w:pPr>
        <w:ind w:left="5040" w:hanging="360"/>
      </w:pPr>
      <w:rPr>
        <w:rFonts w:ascii="Symbol" w:hAnsi="Symbol" w:hint="default"/>
      </w:rPr>
    </w:lvl>
    <w:lvl w:ilvl="7" w:tplc="7804D5AE" w:tentative="1">
      <w:start w:val="1"/>
      <w:numFmt w:val="bullet"/>
      <w:lvlText w:val="o"/>
      <w:lvlJc w:val="left"/>
      <w:pPr>
        <w:ind w:left="5760" w:hanging="360"/>
      </w:pPr>
      <w:rPr>
        <w:rFonts w:ascii="Courier New" w:hAnsi="Courier New" w:cs="Courier New" w:hint="default"/>
      </w:rPr>
    </w:lvl>
    <w:lvl w:ilvl="8" w:tplc="1152E98A" w:tentative="1">
      <w:start w:val="1"/>
      <w:numFmt w:val="bullet"/>
      <w:lvlText w:val=""/>
      <w:lvlJc w:val="left"/>
      <w:pPr>
        <w:ind w:left="6480" w:hanging="360"/>
      </w:pPr>
      <w:rPr>
        <w:rFonts w:ascii="Wingdings" w:hAnsi="Wingdings" w:hint="default"/>
      </w:rPr>
    </w:lvl>
  </w:abstractNum>
  <w:abstractNum w:abstractNumId="19" w15:restartNumberingAfterBreak="0">
    <w:nsid w:val="5CD93710"/>
    <w:multiLevelType w:val="hybridMultilevel"/>
    <w:tmpl w:val="59B4C542"/>
    <w:lvl w:ilvl="0" w:tplc="4DEE307A">
      <w:start w:val="1"/>
      <w:numFmt w:val="decimal"/>
      <w:lvlText w:val="%1."/>
      <w:lvlJc w:val="left"/>
      <w:pPr>
        <w:ind w:left="720" w:hanging="360"/>
      </w:pPr>
    </w:lvl>
    <w:lvl w:ilvl="1" w:tplc="15EA1A18" w:tentative="1">
      <w:start w:val="1"/>
      <w:numFmt w:val="lowerLetter"/>
      <w:lvlText w:val="%2."/>
      <w:lvlJc w:val="left"/>
      <w:pPr>
        <w:ind w:left="1440" w:hanging="360"/>
      </w:pPr>
    </w:lvl>
    <w:lvl w:ilvl="2" w:tplc="5A4C71D0" w:tentative="1">
      <w:start w:val="1"/>
      <w:numFmt w:val="lowerRoman"/>
      <w:lvlText w:val="%3."/>
      <w:lvlJc w:val="right"/>
      <w:pPr>
        <w:ind w:left="2160" w:hanging="180"/>
      </w:pPr>
    </w:lvl>
    <w:lvl w:ilvl="3" w:tplc="AAE20C36" w:tentative="1">
      <w:start w:val="1"/>
      <w:numFmt w:val="decimal"/>
      <w:lvlText w:val="%4."/>
      <w:lvlJc w:val="left"/>
      <w:pPr>
        <w:ind w:left="2880" w:hanging="360"/>
      </w:pPr>
    </w:lvl>
    <w:lvl w:ilvl="4" w:tplc="DD92D46A" w:tentative="1">
      <w:start w:val="1"/>
      <w:numFmt w:val="lowerLetter"/>
      <w:lvlText w:val="%5."/>
      <w:lvlJc w:val="left"/>
      <w:pPr>
        <w:ind w:left="3600" w:hanging="360"/>
      </w:pPr>
    </w:lvl>
    <w:lvl w:ilvl="5" w:tplc="94C28346" w:tentative="1">
      <w:start w:val="1"/>
      <w:numFmt w:val="lowerRoman"/>
      <w:lvlText w:val="%6."/>
      <w:lvlJc w:val="right"/>
      <w:pPr>
        <w:ind w:left="4320" w:hanging="180"/>
      </w:pPr>
    </w:lvl>
    <w:lvl w:ilvl="6" w:tplc="B2EA5820" w:tentative="1">
      <w:start w:val="1"/>
      <w:numFmt w:val="decimal"/>
      <w:lvlText w:val="%7."/>
      <w:lvlJc w:val="left"/>
      <w:pPr>
        <w:ind w:left="5040" w:hanging="360"/>
      </w:pPr>
    </w:lvl>
    <w:lvl w:ilvl="7" w:tplc="21C60E0A" w:tentative="1">
      <w:start w:val="1"/>
      <w:numFmt w:val="lowerLetter"/>
      <w:lvlText w:val="%8."/>
      <w:lvlJc w:val="left"/>
      <w:pPr>
        <w:ind w:left="5760" w:hanging="360"/>
      </w:pPr>
    </w:lvl>
    <w:lvl w:ilvl="8" w:tplc="D3A8900E" w:tentative="1">
      <w:start w:val="1"/>
      <w:numFmt w:val="lowerRoman"/>
      <w:lvlText w:val="%9."/>
      <w:lvlJc w:val="right"/>
      <w:pPr>
        <w:ind w:left="6480" w:hanging="180"/>
      </w:pPr>
    </w:lvl>
  </w:abstractNum>
  <w:abstractNum w:abstractNumId="20" w15:restartNumberingAfterBreak="0">
    <w:nsid w:val="6E114968"/>
    <w:multiLevelType w:val="hybridMultilevel"/>
    <w:tmpl w:val="3A74CFB4"/>
    <w:lvl w:ilvl="0" w:tplc="541A02F0">
      <w:start w:val="1"/>
      <w:numFmt w:val="decimal"/>
      <w:lvlText w:val="%1."/>
      <w:lvlJc w:val="left"/>
      <w:pPr>
        <w:ind w:left="720" w:hanging="360"/>
      </w:pPr>
    </w:lvl>
    <w:lvl w:ilvl="1" w:tplc="303A7C5A">
      <w:start w:val="1"/>
      <w:numFmt w:val="lowerLetter"/>
      <w:lvlText w:val="%2."/>
      <w:lvlJc w:val="left"/>
      <w:pPr>
        <w:ind w:left="1440" w:hanging="360"/>
      </w:pPr>
    </w:lvl>
    <w:lvl w:ilvl="2" w:tplc="EF70659A" w:tentative="1">
      <w:start w:val="1"/>
      <w:numFmt w:val="lowerRoman"/>
      <w:lvlText w:val="%3."/>
      <w:lvlJc w:val="right"/>
      <w:pPr>
        <w:ind w:left="2160" w:hanging="180"/>
      </w:pPr>
    </w:lvl>
    <w:lvl w:ilvl="3" w:tplc="4BDEE6EC" w:tentative="1">
      <w:start w:val="1"/>
      <w:numFmt w:val="decimal"/>
      <w:lvlText w:val="%4."/>
      <w:lvlJc w:val="left"/>
      <w:pPr>
        <w:ind w:left="2880" w:hanging="360"/>
      </w:pPr>
    </w:lvl>
    <w:lvl w:ilvl="4" w:tplc="A2564AF8" w:tentative="1">
      <w:start w:val="1"/>
      <w:numFmt w:val="lowerLetter"/>
      <w:lvlText w:val="%5."/>
      <w:lvlJc w:val="left"/>
      <w:pPr>
        <w:ind w:left="3600" w:hanging="360"/>
      </w:pPr>
    </w:lvl>
    <w:lvl w:ilvl="5" w:tplc="7980C190" w:tentative="1">
      <w:start w:val="1"/>
      <w:numFmt w:val="lowerRoman"/>
      <w:lvlText w:val="%6."/>
      <w:lvlJc w:val="right"/>
      <w:pPr>
        <w:ind w:left="4320" w:hanging="180"/>
      </w:pPr>
    </w:lvl>
    <w:lvl w:ilvl="6" w:tplc="4D5078F2" w:tentative="1">
      <w:start w:val="1"/>
      <w:numFmt w:val="decimal"/>
      <w:lvlText w:val="%7."/>
      <w:lvlJc w:val="left"/>
      <w:pPr>
        <w:ind w:left="5040" w:hanging="360"/>
      </w:pPr>
    </w:lvl>
    <w:lvl w:ilvl="7" w:tplc="5380EFEC" w:tentative="1">
      <w:start w:val="1"/>
      <w:numFmt w:val="lowerLetter"/>
      <w:lvlText w:val="%8."/>
      <w:lvlJc w:val="left"/>
      <w:pPr>
        <w:ind w:left="5760" w:hanging="360"/>
      </w:pPr>
    </w:lvl>
    <w:lvl w:ilvl="8" w:tplc="AED009CE" w:tentative="1">
      <w:start w:val="1"/>
      <w:numFmt w:val="lowerRoman"/>
      <w:lvlText w:val="%9."/>
      <w:lvlJc w:val="right"/>
      <w:pPr>
        <w:ind w:left="6480" w:hanging="180"/>
      </w:pPr>
    </w:lvl>
  </w:abstractNum>
  <w:abstractNum w:abstractNumId="21" w15:restartNumberingAfterBreak="0">
    <w:nsid w:val="6EF57F33"/>
    <w:multiLevelType w:val="hybridMultilevel"/>
    <w:tmpl w:val="8EBC4F74"/>
    <w:lvl w:ilvl="0" w:tplc="6D9ECAB2">
      <w:start w:val="1"/>
      <w:numFmt w:val="bullet"/>
      <w:lvlText w:val=""/>
      <w:lvlJc w:val="left"/>
      <w:pPr>
        <w:ind w:left="1440" w:hanging="360"/>
      </w:pPr>
      <w:rPr>
        <w:rFonts w:ascii="Wingdings" w:hAnsi="Wingdings" w:hint="default"/>
      </w:rPr>
    </w:lvl>
    <w:lvl w:ilvl="1" w:tplc="ABBE0C34" w:tentative="1">
      <w:start w:val="1"/>
      <w:numFmt w:val="bullet"/>
      <w:lvlText w:val="o"/>
      <w:lvlJc w:val="left"/>
      <w:pPr>
        <w:ind w:left="2160" w:hanging="360"/>
      </w:pPr>
      <w:rPr>
        <w:rFonts w:ascii="Courier New" w:hAnsi="Courier New" w:cs="Courier New" w:hint="default"/>
      </w:rPr>
    </w:lvl>
    <w:lvl w:ilvl="2" w:tplc="8320D1F8" w:tentative="1">
      <w:start w:val="1"/>
      <w:numFmt w:val="bullet"/>
      <w:lvlText w:val=""/>
      <w:lvlJc w:val="left"/>
      <w:pPr>
        <w:ind w:left="2880" w:hanging="360"/>
      </w:pPr>
      <w:rPr>
        <w:rFonts w:ascii="Wingdings" w:hAnsi="Wingdings" w:hint="default"/>
      </w:rPr>
    </w:lvl>
    <w:lvl w:ilvl="3" w:tplc="A2E22CEC" w:tentative="1">
      <w:start w:val="1"/>
      <w:numFmt w:val="bullet"/>
      <w:lvlText w:val=""/>
      <w:lvlJc w:val="left"/>
      <w:pPr>
        <w:ind w:left="3600" w:hanging="360"/>
      </w:pPr>
      <w:rPr>
        <w:rFonts w:ascii="Symbol" w:hAnsi="Symbol" w:hint="default"/>
      </w:rPr>
    </w:lvl>
    <w:lvl w:ilvl="4" w:tplc="BEA690F6" w:tentative="1">
      <w:start w:val="1"/>
      <w:numFmt w:val="bullet"/>
      <w:lvlText w:val="o"/>
      <w:lvlJc w:val="left"/>
      <w:pPr>
        <w:ind w:left="4320" w:hanging="360"/>
      </w:pPr>
      <w:rPr>
        <w:rFonts w:ascii="Courier New" w:hAnsi="Courier New" w:cs="Courier New" w:hint="default"/>
      </w:rPr>
    </w:lvl>
    <w:lvl w:ilvl="5" w:tplc="99502A2A" w:tentative="1">
      <w:start w:val="1"/>
      <w:numFmt w:val="bullet"/>
      <w:lvlText w:val=""/>
      <w:lvlJc w:val="left"/>
      <w:pPr>
        <w:ind w:left="5040" w:hanging="360"/>
      </w:pPr>
      <w:rPr>
        <w:rFonts w:ascii="Wingdings" w:hAnsi="Wingdings" w:hint="default"/>
      </w:rPr>
    </w:lvl>
    <w:lvl w:ilvl="6" w:tplc="E7AEB3B2" w:tentative="1">
      <w:start w:val="1"/>
      <w:numFmt w:val="bullet"/>
      <w:lvlText w:val=""/>
      <w:lvlJc w:val="left"/>
      <w:pPr>
        <w:ind w:left="5760" w:hanging="360"/>
      </w:pPr>
      <w:rPr>
        <w:rFonts w:ascii="Symbol" w:hAnsi="Symbol" w:hint="default"/>
      </w:rPr>
    </w:lvl>
    <w:lvl w:ilvl="7" w:tplc="342E5216" w:tentative="1">
      <w:start w:val="1"/>
      <w:numFmt w:val="bullet"/>
      <w:lvlText w:val="o"/>
      <w:lvlJc w:val="left"/>
      <w:pPr>
        <w:ind w:left="6480" w:hanging="360"/>
      </w:pPr>
      <w:rPr>
        <w:rFonts w:ascii="Courier New" w:hAnsi="Courier New" w:cs="Courier New" w:hint="default"/>
      </w:rPr>
    </w:lvl>
    <w:lvl w:ilvl="8" w:tplc="7CBEF560" w:tentative="1">
      <w:start w:val="1"/>
      <w:numFmt w:val="bullet"/>
      <w:lvlText w:val=""/>
      <w:lvlJc w:val="left"/>
      <w:pPr>
        <w:ind w:left="7200" w:hanging="360"/>
      </w:pPr>
      <w:rPr>
        <w:rFonts w:ascii="Wingdings" w:hAnsi="Wingdings" w:hint="default"/>
      </w:rPr>
    </w:lvl>
  </w:abstractNum>
  <w:abstractNum w:abstractNumId="22" w15:restartNumberingAfterBreak="0">
    <w:nsid w:val="711D2E69"/>
    <w:multiLevelType w:val="hybridMultilevel"/>
    <w:tmpl w:val="3EC44CB0"/>
    <w:lvl w:ilvl="0" w:tplc="BCE07280">
      <w:start w:val="1"/>
      <w:numFmt w:val="bullet"/>
      <w:lvlText w:val=""/>
      <w:lvlJc w:val="left"/>
      <w:pPr>
        <w:ind w:left="720" w:hanging="360"/>
      </w:pPr>
      <w:rPr>
        <w:rFonts w:ascii="Symbol" w:hAnsi="Symbol" w:hint="default"/>
      </w:rPr>
    </w:lvl>
    <w:lvl w:ilvl="1" w:tplc="FC7CC46E" w:tentative="1">
      <w:start w:val="1"/>
      <w:numFmt w:val="bullet"/>
      <w:lvlText w:val="o"/>
      <w:lvlJc w:val="left"/>
      <w:pPr>
        <w:ind w:left="1440" w:hanging="360"/>
      </w:pPr>
      <w:rPr>
        <w:rFonts w:ascii="Courier New" w:hAnsi="Courier New" w:cs="Courier New" w:hint="default"/>
      </w:rPr>
    </w:lvl>
    <w:lvl w:ilvl="2" w:tplc="636A31CA" w:tentative="1">
      <w:start w:val="1"/>
      <w:numFmt w:val="bullet"/>
      <w:lvlText w:val=""/>
      <w:lvlJc w:val="left"/>
      <w:pPr>
        <w:ind w:left="2160" w:hanging="360"/>
      </w:pPr>
      <w:rPr>
        <w:rFonts w:ascii="Wingdings" w:hAnsi="Wingdings" w:hint="default"/>
      </w:rPr>
    </w:lvl>
    <w:lvl w:ilvl="3" w:tplc="5B9838B2" w:tentative="1">
      <w:start w:val="1"/>
      <w:numFmt w:val="bullet"/>
      <w:lvlText w:val=""/>
      <w:lvlJc w:val="left"/>
      <w:pPr>
        <w:ind w:left="2880" w:hanging="360"/>
      </w:pPr>
      <w:rPr>
        <w:rFonts w:ascii="Symbol" w:hAnsi="Symbol" w:hint="default"/>
      </w:rPr>
    </w:lvl>
    <w:lvl w:ilvl="4" w:tplc="6742EB60" w:tentative="1">
      <w:start w:val="1"/>
      <w:numFmt w:val="bullet"/>
      <w:lvlText w:val="o"/>
      <w:lvlJc w:val="left"/>
      <w:pPr>
        <w:ind w:left="3600" w:hanging="360"/>
      </w:pPr>
      <w:rPr>
        <w:rFonts w:ascii="Courier New" w:hAnsi="Courier New" w:cs="Courier New" w:hint="default"/>
      </w:rPr>
    </w:lvl>
    <w:lvl w:ilvl="5" w:tplc="594624A4" w:tentative="1">
      <w:start w:val="1"/>
      <w:numFmt w:val="bullet"/>
      <w:lvlText w:val=""/>
      <w:lvlJc w:val="left"/>
      <w:pPr>
        <w:ind w:left="4320" w:hanging="360"/>
      </w:pPr>
      <w:rPr>
        <w:rFonts w:ascii="Wingdings" w:hAnsi="Wingdings" w:hint="default"/>
      </w:rPr>
    </w:lvl>
    <w:lvl w:ilvl="6" w:tplc="123C0E68" w:tentative="1">
      <w:start w:val="1"/>
      <w:numFmt w:val="bullet"/>
      <w:lvlText w:val=""/>
      <w:lvlJc w:val="left"/>
      <w:pPr>
        <w:ind w:left="5040" w:hanging="360"/>
      </w:pPr>
      <w:rPr>
        <w:rFonts w:ascii="Symbol" w:hAnsi="Symbol" w:hint="default"/>
      </w:rPr>
    </w:lvl>
    <w:lvl w:ilvl="7" w:tplc="010EAE7A" w:tentative="1">
      <w:start w:val="1"/>
      <w:numFmt w:val="bullet"/>
      <w:lvlText w:val="o"/>
      <w:lvlJc w:val="left"/>
      <w:pPr>
        <w:ind w:left="5760" w:hanging="360"/>
      </w:pPr>
      <w:rPr>
        <w:rFonts w:ascii="Courier New" w:hAnsi="Courier New" w:cs="Courier New" w:hint="default"/>
      </w:rPr>
    </w:lvl>
    <w:lvl w:ilvl="8" w:tplc="FE720322" w:tentative="1">
      <w:start w:val="1"/>
      <w:numFmt w:val="bullet"/>
      <w:lvlText w:val=""/>
      <w:lvlJc w:val="left"/>
      <w:pPr>
        <w:ind w:left="6480" w:hanging="360"/>
      </w:pPr>
      <w:rPr>
        <w:rFonts w:ascii="Wingdings" w:hAnsi="Wingdings" w:hint="default"/>
      </w:rPr>
    </w:lvl>
  </w:abstractNum>
  <w:abstractNum w:abstractNumId="23" w15:restartNumberingAfterBreak="0">
    <w:nsid w:val="7250251A"/>
    <w:multiLevelType w:val="hybridMultilevel"/>
    <w:tmpl w:val="08EC8A6C"/>
    <w:lvl w:ilvl="0" w:tplc="C1DA76F6">
      <w:start w:val="1"/>
      <w:numFmt w:val="decimal"/>
      <w:lvlText w:val="%1."/>
      <w:lvlJc w:val="left"/>
      <w:pPr>
        <w:ind w:left="720" w:hanging="360"/>
      </w:pPr>
    </w:lvl>
    <w:lvl w:ilvl="1" w:tplc="54BAF088" w:tentative="1">
      <w:start w:val="1"/>
      <w:numFmt w:val="lowerLetter"/>
      <w:lvlText w:val="%2."/>
      <w:lvlJc w:val="left"/>
      <w:pPr>
        <w:ind w:left="1440" w:hanging="360"/>
      </w:pPr>
    </w:lvl>
    <w:lvl w:ilvl="2" w:tplc="286E525A">
      <w:start w:val="1"/>
      <w:numFmt w:val="lowerRoman"/>
      <w:lvlText w:val="%3."/>
      <w:lvlJc w:val="right"/>
      <w:pPr>
        <w:ind w:left="2160" w:hanging="180"/>
      </w:pPr>
    </w:lvl>
    <w:lvl w:ilvl="3" w:tplc="A2B43AA4" w:tentative="1">
      <w:start w:val="1"/>
      <w:numFmt w:val="decimal"/>
      <w:lvlText w:val="%4."/>
      <w:lvlJc w:val="left"/>
      <w:pPr>
        <w:ind w:left="2880" w:hanging="360"/>
      </w:pPr>
    </w:lvl>
    <w:lvl w:ilvl="4" w:tplc="09F078DC" w:tentative="1">
      <w:start w:val="1"/>
      <w:numFmt w:val="lowerLetter"/>
      <w:lvlText w:val="%5."/>
      <w:lvlJc w:val="left"/>
      <w:pPr>
        <w:ind w:left="3600" w:hanging="360"/>
      </w:pPr>
    </w:lvl>
    <w:lvl w:ilvl="5" w:tplc="23C0D4C8" w:tentative="1">
      <w:start w:val="1"/>
      <w:numFmt w:val="lowerRoman"/>
      <w:lvlText w:val="%6."/>
      <w:lvlJc w:val="right"/>
      <w:pPr>
        <w:ind w:left="4320" w:hanging="180"/>
      </w:pPr>
    </w:lvl>
    <w:lvl w:ilvl="6" w:tplc="8F7CF9EC" w:tentative="1">
      <w:start w:val="1"/>
      <w:numFmt w:val="decimal"/>
      <w:lvlText w:val="%7."/>
      <w:lvlJc w:val="left"/>
      <w:pPr>
        <w:ind w:left="5040" w:hanging="360"/>
      </w:pPr>
    </w:lvl>
    <w:lvl w:ilvl="7" w:tplc="6CEE57B6" w:tentative="1">
      <w:start w:val="1"/>
      <w:numFmt w:val="lowerLetter"/>
      <w:lvlText w:val="%8."/>
      <w:lvlJc w:val="left"/>
      <w:pPr>
        <w:ind w:left="5760" w:hanging="360"/>
      </w:pPr>
    </w:lvl>
    <w:lvl w:ilvl="8" w:tplc="3A30B81C" w:tentative="1">
      <w:start w:val="1"/>
      <w:numFmt w:val="lowerRoman"/>
      <w:lvlText w:val="%9."/>
      <w:lvlJc w:val="right"/>
      <w:pPr>
        <w:ind w:left="6480" w:hanging="180"/>
      </w:pPr>
    </w:lvl>
  </w:abstractNum>
  <w:abstractNum w:abstractNumId="24" w15:restartNumberingAfterBreak="0">
    <w:nsid w:val="74535A46"/>
    <w:multiLevelType w:val="hybridMultilevel"/>
    <w:tmpl w:val="D64E1338"/>
    <w:lvl w:ilvl="0" w:tplc="637C266A">
      <w:start w:val="1"/>
      <w:numFmt w:val="lowerLetter"/>
      <w:lvlText w:val="%1."/>
      <w:lvlJc w:val="left"/>
      <w:pPr>
        <w:ind w:left="1200" w:hanging="360"/>
      </w:pPr>
      <w:rPr>
        <w:rFonts w:ascii="Times New Roman" w:eastAsia="Times New Roman" w:hAnsi="Times New Roman" w:cs="Times New Roman" w:hint="default"/>
        <w:spacing w:val="-1"/>
        <w:w w:val="99"/>
        <w:sz w:val="24"/>
        <w:szCs w:val="24"/>
      </w:rPr>
    </w:lvl>
    <w:lvl w:ilvl="1" w:tplc="3A682EBA">
      <w:start w:val="1"/>
      <w:numFmt w:val="lowerRoman"/>
      <w:lvlText w:val="%2."/>
      <w:lvlJc w:val="left"/>
      <w:pPr>
        <w:ind w:left="1560" w:hanging="360"/>
      </w:pPr>
      <w:rPr>
        <w:rFonts w:ascii="Times New Roman" w:eastAsia="Times New Roman" w:hAnsi="Times New Roman" w:cs="Times New Roman" w:hint="default"/>
        <w:w w:val="99"/>
        <w:sz w:val="24"/>
        <w:szCs w:val="24"/>
      </w:rPr>
    </w:lvl>
    <w:lvl w:ilvl="2" w:tplc="236412DC">
      <w:numFmt w:val="bullet"/>
      <w:lvlText w:val="•"/>
      <w:lvlJc w:val="left"/>
      <w:pPr>
        <w:ind w:left="2457" w:hanging="360"/>
      </w:pPr>
      <w:rPr>
        <w:rFonts w:hint="default"/>
      </w:rPr>
    </w:lvl>
    <w:lvl w:ilvl="3" w:tplc="D15EA002">
      <w:numFmt w:val="bullet"/>
      <w:lvlText w:val="•"/>
      <w:lvlJc w:val="left"/>
      <w:pPr>
        <w:ind w:left="3355" w:hanging="360"/>
      </w:pPr>
      <w:rPr>
        <w:rFonts w:hint="default"/>
      </w:rPr>
    </w:lvl>
    <w:lvl w:ilvl="4" w:tplc="F32C9E54">
      <w:numFmt w:val="bullet"/>
      <w:lvlText w:val="•"/>
      <w:lvlJc w:val="left"/>
      <w:pPr>
        <w:ind w:left="4253" w:hanging="360"/>
      </w:pPr>
      <w:rPr>
        <w:rFonts w:hint="default"/>
      </w:rPr>
    </w:lvl>
    <w:lvl w:ilvl="5" w:tplc="807468FA">
      <w:numFmt w:val="bullet"/>
      <w:lvlText w:val="•"/>
      <w:lvlJc w:val="left"/>
      <w:pPr>
        <w:ind w:left="5151" w:hanging="360"/>
      </w:pPr>
      <w:rPr>
        <w:rFonts w:hint="default"/>
      </w:rPr>
    </w:lvl>
    <w:lvl w:ilvl="6" w:tplc="BE3472AC">
      <w:numFmt w:val="bullet"/>
      <w:lvlText w:val="•"/>
      <w:lvlJc w:val="left"/>
      <w:pPr>
        <w:ind w:left="6048" w:hanging="360"/>
      </w:pPr>
      <w:rPr>
        <w:rFonts w:hint="default"/>
      </w:rPr>
    </w:lvl>
    <w:lvl w:ilvl="7" w:tplc="CE7C14C4">
      <w:numFmt w:val="bullet"/>
      <w:lvlText w:val="•"/>
      <w:lvlJc w:val="left"/>
      <w:pPr>
        <w:ind w:left="6946" w:hanging="360"/>
      </w:pPr>
      <w:rPr>
        <w:rFonts w:hint="default"/>
      </w:rPr>
    </w:lvl>
    <w:lvl w:ilvl="8" w:tplc="12DCECD4">
      <w:numFmt w:val="bullet"/>
      <w:lvlText w:val="•"/>
      <w:lvlJc w:val="left"/>
      <w:pPr>
        <w:ind w:left="7844" w:hanging="360"/>
      </w:pPr>
      <w:rPr>
        <w:rFonts w:hint="default"/>
      </w:rPr>
    </w:lvl>
  </w:abstractNum>
  <w:abstractNum w:abstractNumId="25" w15:restartNumberingAfterBreak="0">
    <w:nsid w:val="7E543801"/>
    <w:multiLevelType w:val="hybridMultilevel"/>
    <w:tmpl w:val="8A3A7C78"/>
    <w:lvl w:ilvl="0" w:tplc="F66ADC6E">
      <w:start w:val="1"/>
      <w:numFmt w:val="bullet"/>
      <w:lvlText w:val=""/>
      <w:lvlJc w:val="left"/>
      <w:pPr>
        <w:ind w:left="720" w:hanging="360"/>
      </w:pPr>
      <w:rPr>
        <w:rFonts w:ascii="Symbol" w:hAnsi="Symbol" w:hint="default"/>
      </w:rPr>
    </w:lvl>
    <w:lvl w:ilvl="1" w:tplc="1D0A5A56" w:tentative="1">
      <w:start w:val="1"/>
      <w:numFmt w:val="bullet"/>
      <w:lvlText w:val="o"/>
      <w:lvlJc w:val="left"/>
      <w:pPr>
        <w:ind w:left="1440" w:hanging="360"/>
      </w:pPr>
      <w:rPr>
        <w:rFonts w:ascii="Courier New" w:hAnsi="Courier New" w:cs="Courier New" w:hint="default"/>
      </w:rPr>
    </w:lvl>
    <w:lvl w:ilvl="2" w:tplc="E948182C" w:tentative="1">
      <w:start w:val="1"/>
      <w:numFmt w:val="bullet"/>
      <w:lvlText w:val=""/>
      <w:lvlJc w:val="left"/>
      <w:pPr>
        <w:ind w:left="2160" w:hanging="360"/>
      </w:pPr>
      <w:rPr>
        <w:rFonts w:ascii="Wingdings" w:hAnsi="Wingdings" w:hint="default"/>
      </w:rPr>
    </w:lvl>
    <w:lvl w:ilvl="3" w:tplc="90BAAF36" w:tentative="1">
      <w:start w:val="1"/>
      <w:numFmt w:val="bullet"/>
      <w:lvlText w:val=""/>
      <w:lvlJc w:val="left"/>
      <w:pPr>
        <w:ind w:left="2880" w:hanging="360"/>
      </w:pPr>
      <w:rPr>
        <w:rFonts w:ascii="Symbol" w:hAnsi="Symbol" w:hint="default"/>
      </w:rPr>
    </w:lvl>
    <w:lvl w:ilvl="4" w:tplc="25FC9B6A" w:tentative="1">
      <w:start w:val="1"/>
      <w:numFmt w:val="bullet"/>
      <w:lvlText w:val="o"/>
      <w:lvlJc w:val="left"/>
      <w:pPr>
        <w:ind w:left="3600" w:hanging="360"/>
      </w:pPr>
      <w:rPr>
        <w:rFonts w:ascii="Courier New" w:hAnsi="Courier New" w:cs="Courier New" w:hint="default"/>
      </w:rPr>
    </w:lvl>
    <w:lvl w:ilvl="5" w:tplc="CE80C1A6" w:tentative="1">
      <w:start w:val="1"/>
      <w:numFmt w:val="bullet"/>
      <w:lvlText w:val=""/>
      <w:lvlJc w:val="left"/>
      <w:pPr>
        <w:ind w:left="4320" w:hanging="360"/>
      </w:pPr>
      <w:rPr>
        <w:rFonts w:ascii="Wingdings" w:hAnsi="Wingdings" w:hint="default"/>
      </w:rPr>
    </w:lvl>
    <w:lvl w:ilvl="6" w:tplc="A3E89CF0" w:tentative="1">
      <w:start w:val="1"/>
      <w:numFmt w:val="bullet"/>
      <w:lvlText w:val=""/>
      <w:lvlJc w:val="left"/>
      <w:pPr>
        <w:ind w:left="5040" w:hanging="360"/>
      </w:pPr>
      <w:rPr>
        <w:rFonts w:ascii="Symbol" w:hAnsi="Symbol" w:hint="default"/>
      </w:rPr>
    </w:lvl>
    <w:lvl w:ilvl="7" w:tplc="1B5299AC" w:tentative="1">
      <w:start w:val="1"/>
      <w:numFmt w:val="bullet"/>
      <w:lvlText w:val="o"/>
      <w:lvlJc w:val="left"/>
      <w:pPr>
        <w:ind w:left="5760" w:hanging="360"/>
      </w:pPr>
      <w:rPr>
        <w:rFonts w:ascii="Courier New" w:hAnsi="Courier New" w:cs="Courier New" w:hint="default"/>
      </w:rPr>
    </w:lvl>
    <w:lvl w:ilvl="8" w:tplc="09E4AA18" w:tentative="1">
      <w:start w:val="1"/>
      <w:numFmt w:val="bullet"/>
      <w:lvlText w:val=""/>
      <w:lvlJc w:val="left"/>
      <w:pPr>
        <w:ind w:left="6480" w:hanging="360"/>
      </w:pPr>
      <w:rPr>
        <w:rFonts w:ascii="Wingdings" w:hAnsi="Wingdings" w:hint="default"/>
      </w:rPr>
    </w:lvl>
  </w:abstractNum>
  <w:num w:numId="1" w16cid:durableId="85805043">
    <w:abstractNumId w:val="20"/>
  </w:num>
  <w:num w:numId="2" w16cid:durableId="700201528">
    <w:abstractNumId w:val="24"/>
  </w:num>
  <w:num w:numId="3" w16cid:durableId="525749024">
    <w:abstractNumId w:val="1"/>
  </w:num>
  <w:num w:numId="4" w16cid:durableId="2013489501">
    <w:abstractNumId w:val="10"/>
  </w:num>
  <w:num w:numId="5" w16cid:durableId="1685745933">
    <w:abstractNumId w:val="5"/>
  </w:num>
  <w:num w:numId="6" w16cid:durableId="765925379">
    <w:abstractNumId w:val="14"/>
  </w:num>
  <w:num w:numId="7" w16cid:durableId="1275333439">
    <w:abstractNumId w:val="13"/>
  </w:num>
  <w:num w:numId="8" w16cid:durableId="1104838136">
    <w:abstractNumId w:val="7"/>
  </w:num>
  <w:num w:numId="9" w16cid:durableId="1751539731">
    <w:abstractNumId w:val="22"/>
  </w:num>
  <w:num w:numId="10" w16cid:durableId="351879227">
    <w:abstractNumId w:val="16"/>
  </w:num>
  <w:num w:numId="11" w16cid:durableId="1443383057">
    <w:abstractNumId w:val="12"/>
  </w:num>
  <w:num w:numId="12" w16cid:durableId="1805734201">
    <w:abstractNumId w:val="3"/>
  </w:num>
  <w:num w:numId="13" w16cid:durableId="940380587">
    <w:abstractNumId w:val="4"/>
  </w:num>
  <w:num w:numId="14" w16cid:durableId="1569926476">
    <w:abstractNumId w:val="21"/>
  </w:num>
  <w:num w:numId="15" w16cid:durableId="1598169181">
    <w:abstractNumId w:val="23"/>
  </w:num>
  <w:num w:numId="16" w16cid:durableId="585648929">
    <w:abstractNumId w:val="19"/>
  </w:num>
  <w:num w:numId="17" w16cid:durableId="454296597">
    <w:abstractNumId w:val="15"/>
  </w:num>
  <w:num w:numId="18" w16cid:durableId="995959079">
    <w:abstractNumId w:val="17"/>
  </w:num>
  <w:num w:numId="19" w16cid:durableId="1962954057">
    <w:abstractNumId w:val="8"/>
  </w:num>
  <w:num w:numId="20" w16cid:durableId="110173794">
    <w:abstractNumId w:val="9"/>
  </w:num>
  <w:num w:numId="21" w16cid:durableId="643000529">
    <w:abstractNumId w:val="11"/>
  </w:num>
  <w:num w:numId="22" w16cid:durableId="1674870318">
    <w:abstractNumId w:val="6"/>
  </w:num>
  <w:num w:numId="23" w16cid:durableId="1407074043">
    <w:abstractNumId w:val="2"/>
  </w:num>
  <w:num w:numId="24" w16cid:durableId="320813104">
    <w:abstractNumId w:val="18"/>
  </w:num>
  <w:num w:numId="25" w16cid:durableId="839731222">
    <w:abstractNumId w:val="25"/>
  </w:num>
  <w:num w:numId="26" w16cid:durableId="991569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B5F"/>
    <w:rsid w:val="00000C87"/>
    <w:rsid w:val="000026C8"/>
    <w:rsid w:val="0001459C"/>
    <w:rsid w:val="000308FA"/>
    <w:rsid w:val="00034714"/>
    <w:rsid w:val="00053E06"/>
    <w:rsid w:val="00054043"/>
    <w:rsid w:val="00060558"/>
    <w:rsid w:val="00082E9C"/>
    <w:rsid w:val="00087BD1"/>
    <w:rsid w:val="00090390"/>
    <w:rsid w:val="000B0807"/>
    <w:rsid w:val="000B4EED"/>
    <w:rsid w:val="000B62BF"/>
    <w:rsid w:val="000C5C5F"/>
    <w:rsid w:val="000D2941"/>
    <w:rsid w:val="000D7D4A"/>
    <w:rsid w:val="000F1AAD"/>
    <w:rsid w:val="000F641A"/>
    <w:rsid w:val="00100AF3"/>
    <w:rsid w:val="00104F60"/>
    <w:rsid w:val="00112C4F"/>
    <w:rsid w:val="0016654B"/>
    <w:rsid w:val="00182497"/>
    <w:rsid w:val="00193C21"/>
    <w:rsid w:val="00196CE5"/>
    <w:rsid w:val="0019788C"/>
    <w:rsid w:val="001A3B23"/>
    <w:rsid w:val="001B15BD"/>
    <w:rsid w:val="001B3333"/>
    <w:rsid w:val="001B6A58"/>
    <w:rsid w:val="001C31EE"/>
    <w:rsid w:val="001D07FE"/>
    <w:rsid w:val="001D1BDB"/>
    <w:rsid w:val="0020160A"/>
    <w:rsid w:val="00206CC2"/>
    <w:rsid w:val="00217EAB"/>
    <w:rsid w:val="002229BE"/>
    <w:rsid w:val="0026201F"/>
    <w:rsid w:val="00265B5F"/>
    <w:rsid w:val="0027188C"/>
    <w:rsid w:val="002725AC"/>
    <w:rsid w:val="0027789F"/>
    <w:rsid w:val="00283012"/>
    <w:rsid w:val="00283A9C"/>
    <w:rsid w:val="00284072"/>
    <w:rsid w:val="00291AD7"/>
    <w:rsid w:val="0029630A"/>
    <w:rsid w:val="002A3DB1"/>
    <w:rsid w:val="002A4742"/>
    <w:rsid w:val="002C2E7D"/>
    <w:rsid w:val="002E57D8"/>
    <w:rsid w:val="002F0EE6"/>
    <w:rsid w:val="003067A8"/>
    <w:rsid w:val="00320D7A"/>
    <w:rsid w:val="0032282D"/>
    <w:rsid w:val="00322E37"/>
    <w:rsid w:val="00323351"/>
    <w:rsid w:val="00327355"/>
    <w:rsid w:val="00327629"/>
    <w:rsid w:val="00330E59"/>
    <w:rsid w:val="003372E3"/>
    <w:rsid w:val="0034012F"/>
    <w:rsid w:val="0034184E"/>
    <w:rsid w:val="00352DF5"/>
    <w:rsid w:val="003707E8"/>
    <w:rsid w:val="0037650E"/>
    <w:rsid w:val="0038041D"/>
    <w:rsid w:val="00382551"/>
    <w:rsid w:val="00390B78"/>
    <w:rsid w:val="003923F5"/>
    <w:rsid w:val="003A1524"/>
    <w:rsid w:val="003A77E5"/>
    <w:rsid w:val="003C3364"/>
    <w:rsid w:val="003C34CE"/>
    <w:rsid w:val="003D0CD5"/>
    <w:rsid w:val="003D6BD3"/>
    <w:rsid w:val="004003EB"/>
    <w:rsid w:val="00427329"/>
    <w:rsid w:val="00427447"/>
    <w:rsid w:val="00431FF9"/>
    <w:rsid w:val="00444D35"/>
    <w:rsid w:val="00454837"/>
    <w:rsid w:val="00457DB0"/>
    <w:rsid w:val="00460332"/>
    <w:rsid w:val="004638CD"/>
    <w:rsid w:val="00465908"/>
    <w:rsid w:val="00473BF9"/>
    <w:rsid w:val="00482728"/>
    <w:rsid w:val="00486770"/>
    <w:rsid w:val="004A7AD4"/>
    <w:rsid w:val="004B2CF7"/>
    <w:rsid w:val="004B6FB5"/>
    <w:rsid w:val="004D555E"/>
    <w:rsid w:val="004D74E9"/>
    <w:rsid w:val="004E5763"/>
    <w:rsid w:val="004E638D"/>
    <w:rsid w:val="004E7486"/>
    <w:rsid w:val="004F41A1"/>
    <w:rsid w:val="00522A2B"/>
    <w:rsid w:val="00531DBF"/>
    <w:rsid w:val="00543281"/>
    <w:rsid w:val="00544D17"/>
    <w:rsid w:val="0055106A"/>
    <w:rsid w:val="005569B7"/>
    <w:rsid w:val="00574B49"/>
    <w:rsid w:val="005B7089"/>
    <w:rsid w:val="005C3CF2"/>
    <w:rsid w:val="005C7B02"/>
    <w:rsid w:val="005D0F00"/>
    <w:rsid w:val="005E34C9"/>
    <w:rsid w:val="005E5D9E"/>
    <w:rsid w:val="006018DC"/>
    <w:rsid w:val="00607BB2"/>
    <w:rsid w:val="00617C2C"/>
    <w:rsid w:val="006250FB"/>
    <w:rsid w:val="00626036"/>
    <w:rsid w:val="00626A92"/>
    <w:rsid w:val="00644045"/>
    <w:rsid w:val="0064675E"/>
    <w:rsid w:val="006478C6"/>
    <w:rsid w:val="006502BE"/>
    <w:rsid w:val="00650A1C"/>
    <w:rsid w:val="00675646"/>
    <w:rsid w:val="00690D99"/>
    <w:rsid w:val="006910AF"/>
    <w:rsid w:val="006A12D3"/>
    <w:rsid w:val="006A1AD1"/>
    <w:rsid w:val="006B2C7A"/>
    <w:rsid w:val="006C36CD"/>
    <w:rsid w:val="006D3290"/>
    <w:rsid w:val="006D5720"/>
    <w:rsid w:val="006F1DDC"/>
    <w:rsid w:val="006F250C"/>
    <w:rsid w:val="0072099A"/>
    <w:rsid w:val="00722646"/>
    <w:rsid w:val="00722E61"/>
    <w:rsid w:val="00726D7A"/>
    <w:rsid w:val="0074128D"/>
    <w:rsid w:val="007444BE"/>
    <w:rsid w:val="00752A03"/>
    <w:rsid w:val="007540A3"/>
    <w:rsid w:val="00754934"/>
    <w:rsid w:val="0076185F"/>
    <w:rsid w:val="00785268"/>
    <w:rsid w:val="007A48B7"/>
    <w:rsid w:val="007B7E46"/>
    <w:rsid w:val="007D68CA"/>
    <w:rsid w:val="008153C2"/>
    <w:rsid w:val="00822C90"/>
    <w:rsid w:val="008247BA"/>
    <w:rsid w:val="008252CB"/>
    <w:rsid w:val="00827E28"/>
    <w:rsid w:val="00830B57"/>
    <w:rsid w:val="008311C6"/>
    <w:rsid w:val="00837A86"/>
    <w:rsid w:val="0086733F"/>
    <w:rsid w:val="008712F2"/>
    <w:rsid w:val="008760BA"/>
    <w:rsid w:val="0088130F"/>
    <w:rsid w:val="0088140C"/>
    <w:rsid w:val="00885F23"/>
    <w:rsid w:val="008962F6"/>
    <w:rsid w:val="008A24DD"/>
    <w:rsid w:val="008A7E24"/>
    <w:rsid w:val="008B7E9A"/>
    <w:rsid w:val="008B7F7D"/>
    <w:rsid w:val="008C0211"/>
    <w:rsid w:val="008C15CC"/>
    <w:rsid w:val="008D19FA"/>
    <w:rsid w:val="008D3F8F"/>
    <w:rsid w:val="008D4FDC"/>
    <w:rsid w:val="009068C4"/>
    <w:rsid w:val="00926682"/>
    <w:rsid w:val="00936A1B"/>
    <w:rsid w:val="00944D4C"/>
    <w:rsid w:val="009802BC"/>
    <w:rsid w:val="009A3746"/>
    <w:rsid w:val="009E0450"/>
    <w:rsid w:val="009F262C"/>
    <w:rsid w:val="00A11D00"/>
    <w:rsid w:val="00A14A23"/>
    <w:rsid w:val="00A207F8"/>
    <w:rsid w:val="00A942A3"/>
    <w:rsid w:val="00AA330D"/>
    <w:rsid w:val="00AB6A73"/>
    <w:rsid w:val="00AD1CCD"/>
    <w:rsid w:val="00AE5C3A"/>
    <w:rsid w:val="00AE7CF8"/>
    <w:rsid w:val="00B0254D"/>
    <w:rsid w:val="00B03553"/>
    <w:rsid w:val="00B03AA1"/>
    <w:rsid w:val="00B1304A"/>
    <w:rsid w:val="00B15BD7"/>
    <w:rsid w:val="00B21517"/>
    <w:rsid w:val="00B24C6F"/>
    <w:rsid w:val="00B25BA6"/>
    <w:rsid w:val="00B409CC"/>
    <w:rsid w:val="00B534E2"/>
    <w:rsid w:val="00B54192"/>
    <w:rsid w:val="00B62060"/>
    <w:rsid w:val="00B75C7C"/>
    <w:rsid w:val="00B90D6B"/>
    <w:rsid w:val="00BC2FDA"/>
    <w:rsid w:val="00BC4BAA"/>
    <w:rsid w:val="00BD2BA7"/>
    <w:rsid w:val="00C05200"/>
    <w:rsid w:val="00C06D06"/>
    <w:rsid w:val="00C07257"/>
    <w:rsid w:val="00C110DA"/>
    <w:rsid w:val="00C21486"/>
    <w:rsid w:val="00C467C6"/>
    <w:rsid w:val="00C54047"/>
    <w:rsid w:val="00C7615D"/>
    <w:rsid w:val="00C7753A"/>
    <w:rsid w:val="00C87A15"/>
    <w:rsid w:val="00CA2140"/>
    <w:rsid w:val="00CC147D"/>
    <w:rsid w:val="00CC4EE1"/>
    <w:rsid w:val="00CE0107"/>
    <w:rsid w:val="00CE2B40"/>
    <w:rsid w:val="00CF294D"/>
    <w:rsid w:val="00D11550"/>
    <w:rsid w:val="00D1747D"/>
    <w:rsid w:val="00D27763"/>
    <w:rsid w:val="00D3025F"/>
    <w:rsid w:val="00D3526D"/>
    <w:rsid w:val="00D407E6"/>
    <w:rsid w:val="00D619B3"/>
    <w:rsid w:val="00D72715"/>
    <w:rsid w:val="00D73ACB"/>
    <w:rsid w:val="00D86A1D"/>
    <w:rsid w:val="00D91FD3"/>
    <w:rsid w:val="00D930EC"/>
    <w:rsid w:val="00DA64CF"/>
    <w:rsid w:val="00DB4057"/>
    <w:rsid w:val="00DC042D"/>
    <w:rsid w:val="00DC0CAB"/>
    <w:rsid w:val="00DC2C49"/>
    <w:rsid w:val="00DC371C"/>
    <w:rsid w:val="00DC75AC"/>
    <w:rsid w:val="00DD174B"/>
    <w:rsid w:val="00DD5946"/>
    <w:rsid w:val="00E00745"/>
    <w:rsid w:val="00E11859"/>
    <w:rsid w:val="00E12D3F"/>
    <w:rsid w:val="00E4343C"/>
    <w:rsid w:val="00E74814"/>
    <w:rsid w:val="00E818E0"/>
    <w:rsid w:val="00EA2A0F"/>
    <w:rsid w:val="00EB36D3"/>
    <w:rsid w:val="00EB439D"/>
    <w:rsid w:val="00ED0347"/>
    <w:rsid w:val="00ED39EE"/>
    <w:rsid w:val="00EF2379"/>
    <w:rsid w:val="00F07714"/>
    <w:rsid w:val="00F2260A"/>
    <w:rsid w:val="00F25A45"/>
    <w:rsid w:val="00F27ADC"/>
    <w:rsid w:val="00F40A3E"/>
    <w:rsid w:val="00F414E6"/>
    <w:rsid w:val="00F415A8"/>
    <w:rsid w:val="00F421E0"/>
    <w:rsid w:val="00F62AB9"/>
    <w:rsid w:val="00F74B86"/>
    <w:rsid w:val="00F839F4"/>
    <w:rsid w:val="00F84722"/>
    <w:rsid w:val="00F93987"/>
    <w:rsid w:val="00FB2659"/>
    <w:rsid w:val="00FC4908"/>
    <w:rsid w:val="00FD03B9"/>
    <w:rsid w:val="00FD2185"/>
    <w:rsid w:val="00FE15A9"/>
    <w:rsid w:val="00FE568B"/>
    <w:rsid w:val="5DCD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0D890"/>
  <w15:chartTrackingRefBased/>
  <w15:docId w15:val="{AD8B33DF-67EA-4C0B-AB9A-B12561F31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7F8"/>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8760BA"/>
    <w:pPr>
      <w:keepNext/>
      <w:keepLines/>
      <w:spacing w:before="240"/>
      <w:jc w:val="center"/>
      <w:outlineLvl w:val="0"/>
    </w:pPr>
    <w:rPr>
      <w:rFonts w:eastAsiaTheme="majorEastAsia" w:cstheme="majorBidi"/>
      <w:b/>
      <w:sz w:val="28"/>
      <w:szCs w:val="32"/>
    </w:rPr>
  </w:style>
  <w:style w:type="paragraph" w:styleId="Heading2">
    <w:name w:val="heading 2"/>
    <w:basedOn w:val="Normal"/>
    <w:next w:val="Normal"/>
    <w:link w:val="Heading2Char"/>
    <w:uiPriority w:val="9"/>
    <w:semiHidden/>
    <w:unhideWhenUsed/>
    <w:qFormat/>
    <w:rsid w:val="00F25A45"/>
    <w:pPr>
      <w:keepNext/>
      <w:keepLines/>
      <w:spacing w:before="4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25A45"/>
    <w:pPr>
      <w:ind w:left="720"/>
      <w:contextualSpacing/>
    </w:pPr>
  </w:style>
  <w:style w:type="character" w:styleId="Hyperlink">
    <w:name w:val="Hyperlink"/>
    <w:basedOn w:val="DefaultParagraphFont"/>
    <w:uiPriority w:val="99"/>
    <w:unhideWhenUsed/>
    <w:rsid w:val="000B4EED"/>
    <w:rPr>
      <w:color w:val="0563C1" w:themeColor="hyperlink"/>
      <w:u w:val="single"/>
    </w:rPr>
  </w:style>
  <w:style w:type="table" w:styleId="TableGrid">
    <w:name w:val="Table Grid"/>
    <w:basedOn w:val="TableNormal"/>
    <w:uiPriority w:val="39"/>
    <w:rsid w:val="00F62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760BA"/>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F25A45"/>
    <w:rPr>
      <w:rFonts w:ascii="Times New Roman" w:eastAsiaTheme="majorEastAsia" w:hAnsi="Times New Roman" w:cstheme="majorBidi"/>
      <w:sz w:val="26"/>
      <w:szCs w:val="26"/>
    </w:rPr>
  </w:style>
  <w:style w:type="character" w:styleId="CommentReference">
    <w:name w:val="annotation reference"/>
    <w:basedOn w:val="DefaultParagraphFont"/>
    <w:uiPriority w:val="99"/>
    <w:semiHidden/>
    <w:unhideWhenUsed/>
    <w:rsid w:val="00EF2379"/>
    <w:rPr>
      <w:sz w:val="16"/>
      <w:szCs w:val="16"/>
    </w:rPr>
  </w:style>
  <w:style w:type="paragraph" w:styleId="CommentText">
    <w:name w:val="annotation text"/>
    <w:basedOn w:val="Normal"/>
    <w:link w:val="CommentTextChar"/>
    <w:uiPriority w:val="99"/>
    <w:semiHidden/>
    <w:unhideWhenUsed/>
    <w:rsid w:val="00EF2379"/>
    <w:rPr>
      <w:sz w:val="20"/>
      <w:szCs w:val="20"/>
    </w:rPr>
  </w:style>
  <w:style w:type="character" w:customStyle="1" w:styleId="CommentTextChar">
    <w:name w:val="Comment Text Char"/>
    <w:basedOn w:val="DefaultParagraphFont"/>
    <w:link w:val="CommentText"/>
    <w:uiPriority w:val="99"/>
    <w:semiHidden/>
    <w:rsid w:val="00EF2379"/>
    <w:rPr>
      <w:sz w:val="20"/>
      <w:szCs w:val="20"/>
    </w:rPr>
  </w:style>
  <w:style w:type="paragraph" w:styleId="CommentSubject">
    <w:name w:val="annotation subject"/>
    <w:basedOn w:val="CommentText"/>
    <w:next w:val="CommentText"/>
    <w:link w:val="CommentSubjectChar"/>
    <w:uiPriority w:val="99"/>
    <w:semiHidden/>
    <w:unhideWhenUsed/>
    <w:rsid w:val="00EF2379"/>
    <w:rPr>
      <w:b/>
      <w:bCs/>
    </w:rPr>
  </w:style>
  <w:style w:type="character" w:customStyle="1" w:styleId="CommentSubjectChar">
    <w:name w:val="Comment Subject Char"/>
    <w:basedOn w:val="CommentTextChar"/>
    <w:link w:val="CommentSubject"/>
    <w:uiPriority w:val="99"/>
    <w:semiHidden/>
    <w:rsid w:val="00EF2379"/>
    <w:rPr>
      <w:b/>
      <w:bCs/>
      <w:sz w:val="20"/>
      <w:szCs w:val="20"/>
    </w:rPr>
  </w:style>
  <w:style w:type="paragraph" w:styleId="BalloonText">
    <w:name w:val="Balloon Text"/>
    <w:basedOn w:val="Normal"/>
    <w:link w:val="BalloonTextChar"/>
    <w:uiPriority w:val="99"/>
    <w:semiHidden/>
    <w:unhideWhenUsed/>
    <w:rsid w:val="00EF2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379"/>
    <w:rPr>
      <w:rFonts w:ascii="Segoe UI" w:hAnsi="Segoe UI" w:cs="Segoe UI"/>
      <w:sz w:val="18"/>
      <w:szCs w:val="18"/>
    </w:rPr>
  </w:style>
  <w:style w:type="paragraph" w:styleId="Header">
    <w:name w:val="header"/>
    <w:basedOn w:val="Normal"/>
    <w:link w:val="HeaderChar"/>
    <w:uiPriority w:val="99"/>
    <w:unhideWhenUsed/>
    <w:rsid w:val="005E5D9E"/>
    <w:pPr>
      <w:tabs>
        <w:tab w:val="center" w:pos="4680"/>
        <w:tab w:val="right" w:pos="9360"/>
      </w:tabs>
    </w:pPr>
  </w:style>
  <w:style w:type="character" w:customStyle="1" w:styleId="HeaderChar">
    <w:name w:val="Header Char"/>
    <w:basedOn w:val="DefaultParagraphFont"/>
    <w:link w:val="Header"/>
    <w:uiPriority w:val="99"/>
    <w:rsid w:val="005E5D9E"/>
    <w:rPr>
      <w:rFonts w:ascii="Times New Roman" w:hAnsi="Times New Roman"/>
      <w:sz w:val="24"/>
    </w:rPr>
  </w:style>
  <w:style w:type="paragraph" w:styleId="Footer">
    <w:name w:val="footer"/>
    <w:basedOn w:val="Normal"/>
    <w:link w:val="FooterChar"/>
    <w:uiPriority w:val="99"/>
    <w:unhideWhenUsed/>
    <w:rsid w:val="005E5D9E"/>
    <w:pPr>
      <w:tabs>
        <w:tab w:val="center" w:pos="4680"/>
        <w:tab w:val="right" w:pos="9360"/>
      </w:tabs>
    </w:pPr>
  </w:style>
  <w:style w:type="character" w:customStyle="1" w:styleId="FooterChar">
    <w:name w:val="Footer Char"/>
    <w:basedOn w:val="DefaultParagraphFont"/>
    <w:link w:val="Footer"/>
    <w:uiPriority w:val="99"/>
    <w:rsid w:val="005E5D9E"/>
    <w:rPr>
      <w:rFonts w:ascii="Times New Roman" w:hAnsi="Times New Roman"/>
      <w:sz w:val="24"/>
    </w:rPr>
  </w:style>
  <w:style w:type="paragraph" w:styleId="NormalWeb">
    <w:name w:val="Normal (Web)"/>
    <w:basedOn w:val="Normal"/>
    <w:uiPriority w:val="99"/>
    <w:semiHidden/>
    <w:unhideWhenUsed/>
    <w:rsid w:val="005E34C9"/>
    <w:pPr>
      <w:spacing w:before="100" w:beforeAutospacing="1" w:after="100" w:afterAutospacing="1"/>
    </w:pPr>
    <w:rPr>
      <w:rFonts w:eastAsia="Times New Roman" w:cs="Times New Roman"/>
      <w:szCs w:val="24"/>
    </w:rPr>
  </w:style>
  <w:style w:type="paragraph" w:styleId="BodyText">
    <w:name w:val="Body Text"/>
    <w:basedOn w:val="Normal"/>
    <w:link w:val="BodyTextChar"/>
    <w:uiPriority w:val="1"/>
    <w:qFormat/>
    <w:rsid w:val="005E34C9"/>
    <w:pPr>
      <w:widowControl w:val="0"/>
      <w:ind w:left="480"/>
    </w:pPr>
    <w:rPr>
      <w:rFonts w:eastAsia="Times New Roman"/>
      <w:szCs w:val="24"/>
    </w:rPr>
  </w:style>
  <w:style w:type="character" w:customStyle="1" w:styleId="BodyTextChar">
    <w:name w:val="Body Text Char"/>
    <w:basedOn w:val="DefaultParagraphFont"/>
    <w:link w:val="BodyText"/>
    <w:uiPriority w:val="1"/>
    <w:rsid w:val="005E34C9"/>
    <w:rPr>
      <w:rFonts w:ascii="Times New Roman" w:eastAsia="Times New Roman" w:hAnsi="Times New Roman"/>
      <w:sz w:val="24"/>
      <w:szCs w:val="24"/>
    </w:rPr>
  </w:style>
  <w:style w:type="character" w:styleId="UnresolvedMention">
    <w:name w:val="Unresolved Mention"/>
    <w:basedOn w:val="DefaultParagraphFont"/>
    <w:uiPriority w:val="99"/>
    <w:rsid w:val="00390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wssu.edu/about/offices-and-departments/division-of-institutional-integrity/legal-affairs/policies-and-procedures/chapter-900-general-university-policies/101.3.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104" row="0"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
  <we:reference id="wa1043795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q:SciQuestMetadata xmlns:sq="http://schemas.sciquest.com/tcm/office/v1">
  <sq:AppVersion>15.3</sq:AppVersion>
  <sq:DocumentId>178601</sq:DocumentId>
  <sq:DocumentType>1</sq:DocumentType>
  <sq:DocumentVersion>8.1640291684569</sq:DocumentVersion>
</sq:SciQuestMetadata>
</file>

<file path=customXml/item2.xml><?xml version="1.0" encoding="utf-8"?>
<sqph:contractplaceholders xmlns:sqph="http://schemas.sciquest.com/tcm/office/placeholders/v1">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ContractMgmt_TotalContractValue debugId="ContractMgmt_TotalContractValue" id="ContractMgmt_TotalContractValue">[[ Total Contract Value ]]</sqph:ContractMgmt_TotalContractValue>
  <sqph:ContractMgmt_ContractValue debugId="ContractMgmt_ContractValue" id="ContractMgmt_ContractValue">[[ Value ]]</sqph:ContractMgmt_ContractValue>
  <sqph:UDF_68786 debugId="Department Contact Name" id="68786" type="0">[[ Department Contact Name ]]</sqph:UDF_68786>
  <sqph:UDF_68694 debugId="Department Contact Telephone" id="68694" type="0">[[ Department Contact Telephone ]]</sqph:UDF_68694>
  <sqph:UDF_68926 debugId="Will any of the goods/services on this contract be paid by a grant (fund range 200000-229999)?" id="68926" type="10">[[ Will any of the goods/services on this contract be paid by a grant (fund range 200000-229999)? ]]</sqph:UDF_68926>
  <sqph:UDF_68848 debugId="Fund (6 digit code)" id="68848" type="0">[[ Fund (6 digit code) ]]</sqph:UDF_68848>
  <sqph:UDF_69003 debugId="Total Contract Amount" id="69003" type="2">[[ Total Contract Amount ]]</sqph:UDF_69003>
  <sqph:UDF_68728 debugId="Choose contract monetary type" id="68728" type="60">[[ Choose contract monetary type ]]</sqph:UDF_68728>
  <sqph:UDF_68802 debugId="Choose the type of Revenue Contract:" id="68802" type="40">[[ Choose the type of Revenue Contract: ]]</sqph:UDF_68802>
  <sqph:UDF_68850 debugId="Identify the Contract Main Document." id="68850" type="40">[[ Identify the Contract Main Document. ]]</sqph:UDF_68850>
  <sqph:UDF_68744 debugId="Attach a Word version (preferred) or a pdf of the template. Have you attached the document?" id="68744" type="10">[[ Attach a Word version (preferred) or a pdf of the template. Have you attached the document? ]]</sqph:UDF_68744>
  <sqph:UDF_68892 debugId="What is the Main Document template?" id="68892" type="0">[[ What is the Main Document template? ]]</sqph:UDF_68892>
  <sqph:UDF_69382 debugId="In the current calendar year, has this individual been on the UNCG payroll in any capacity (regular or temporary employee, student.) If yes, do not continue creating this contract. Contact Accounting Services for guidance on how to pay this individual." id="69382" type="10">[[ In the current calendar year, has this individual been on the UNCG payroll in any capacity (regular or temporary employee, student.) If yes, do not continue creating this contract. Contact Accounting Services for guidance on how to pay this individual. ]]</sqph:UDF_69382>
  <sqph:UDF_68828 debugId="Risk Assessment" id="68828" type="40">[[ Risk Assessment ]]</sqph:UDF_68828>
  <sqph:UDF_70862 debugId="Estimated Attendance" id="70862" type="0">[[ Estimated Attendance ]]</sqph:UDF_70862>
  <sqph:UDF_68922 debugId="Was the requirement for applicable liability or professional insurance waived?" id="68922" type="10">[[ Was the requirement for applicable liability or professional insurance waived? ]]</sqph:UDF_68922>
  <sqph:UDF_68964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68964"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68964>
  <sqph:UDF_68846 debugId="Does this Contract contain one or more of the following provisions that are normally unacceptable to the University? See help text for unacceptable clauses." id="68846" type="10">[[ Does this Contract contain one or more of the following provisions that are normally unacceptable to the University? See help text for unacceptable clauses. ]]</sqph:UDF_68846>
  <sqph:UDF_68832 debugId="Enter name of Department Head. After submitting for approval, an ad-hoc approval step must be created to route to the department head. Read help text for more information." id="68832" type="0">[[ Enter name of Department Head. After submitting for approval, an ad-hoc approval step must be created to route to the department head. Read help text for more information. ]]</sqph:UDF_68832>
  <sqph:UDF_68868 debugId="Is the Contract document complete? Verify that all attachments or documents referenced in the Contract are attached." id="68868" type="10">[[ Is the Contract document complete? Verify that all attachments or documents referenced in the Contract are attached. ]]</sqph:UDF_68868>
  <sqph:UDF_68818 debugId="Have you included General Counsel or Purchasing in an internal review round?" id="68818" type="10">[[ Have you included General Counsel or Purchasing in an internal review round? ]]</sqph:UDF_68818>
  <sqph:UDF_68814 debugId="Has the contract template been updated with the pertinent Statement of Work and Payment Details?" id="68814" type="10">[[ Has the contract template been updated with the pertinent Statement of Work and Payment Details? ]]</sqph:UDF_68814>
  <sqph:UDF_68748 debugId="Does the person who will execute the Contract for the UNCG have legal authority to do so? (See the help text for links to the Approval and Signature Authority policies or contact the Office of General Counsel.)" id="68748" type="10">[[ Does the person who will execute the Contract for the UNCG have legal authority to do so? (See the help text for links to the Approval and Signature Authority policies or contact the Office of General Counsel.) ]]</sqph:UDF_68748>
  <sqph:FirstParties>
    <sqph:FirstParty>
      <sqph:PlaceholderLegalEntityName>[[ Name (Primary First Party) ]]</sqph:PlaceholderLegalEntityName>
      <sqph:PlaceholderLegalEntityDBA>[[ Doing Business As  (Primary First Party) ]]</sqph:PlaceholderLegalEntityDBA>
      <sqph:PlaceholderLegalEntityOtherNames>[[ Other Names (Primary First Party) ]]</sqph:PlaceholderLegalEntityOtherNames>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 Contact Name (Primary First Party Contact) ]]</sqph:PlaceholderLegalEntityContractName>
      <sqph:PlaceholderLegalEntityContactTitle>                                                        [[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OtherNames>[[ Other Names (Additional First Party 1) ]]</sqph:PlaceholderLegalEntityOtherNames>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OtherNames>[[ Other Names (Additional First Party 2) ]]</sqph:PlaceholderLegalEntityOtherNames>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OtherNames>[[ Other Names (Additional First Party 3) ]]</sqph:PlaceholderLegalEntityOtherNames>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OtherNames>[[ Other Names (Additional First Party 4) ]]</sqph:PlaceholderLegalEntityOtherNames>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OtherNames>[[ Other Names (Additional First Party 5) ]]</sqph:PlaceholderLegalEntityOtherNames>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OtherNames>[[ Other Names (Primary Second Party) ]]</sqph:PlaceholderLegalEntityOtherNames>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OtherNames>[[ Other Names (Additional Second Party 1) ]]</sqph:PlaceholderLegalEntityOtherNames>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OtherNames>[[ Other Names (Additional Second Party 2) ]]</sqph:PlaceholderLegalEntityOtherNames>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OtherNames>[[ Other Names (Additional Second Party 3) ]]</sqph:PlaceholderLegalEntityOtherNames>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OtherNames>[[ Other Names (Additional Second Party 4) ]]</sqph:PlaceholderLegalEntityOtherNames>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OtherNames>[[ Other Names (Additional Second Party 5) ]]</sqph:PlaceholderLegalEntityOtherNames>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43122-07FD-4157-8C57-E7B1B3BF09D8}">
  <ds:schemaRefs>
    <ds:schemaRef ds:uri="http://schemas.sciquest.com/tcm/office/v1"/>
  </ds:schemaRefs>
</ds:datastoreItem>
</file>

<file path=customXml/itemProps2.xml><?xml version="1.0" encoding="utf-8"?>
<ds:datastoreItem xmlns:ds="http://schemas.openxmlformats.org/officeDocument/2006/customXml" ds:itemID="{B9FCEE1B-1395-447F-8DB6-585ED42CD058}">
  <ds:schemaRefs>
    <ds:schemaRef ds:uri="http://schemas.sciquest.com/tcm/office/placeholders/v1"/>
  </ds:schemaRefs>
</ds:datastoreItem>
</file>

<file path=customXml/itemProps3.xml><?xml version="1.0" encoding="utf-8"?>
<ds:datastoreItem xmlns:ds="http://schemas.openxmlformats.org/officeDocument/2006/customXml" ds:itemID="{38914273-DA0D-442F-8559-E0C6D240B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5144</Words>
  <Characters>29327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 Fleming</dc:creator>
  <cp:lastModifiedBy>Beaudoin, Daniel</cp:lastModifiedBy>
  <cp:revision>11</cp:revision>
  <cp:lastPrinted>2018-10-08T15:35:00Z</cp:lastPrinted>
  <dcterms:created xsi:type="dcterms:W3CDTF">2023-01-09T21:51:00Z</dcterms:created>
  <dcterms:modified xsi:type="dcterms:W3CDTF">2023-01-23T17:12:00Z</dcterms:modified>
</cp:coreProperties>
</file>